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31421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附件2</w:t>
      </w:r>
    </w:p>
    <w:p w14:paraId="42C964C6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实验动物中心设施维护项目参选承诺书</w:t>
      </w:r>
    </w:p>
    <w:p w14:paraId="2F459B35">
      <w:pPr>
        <w:rPr>
          <w:rFonts w:hint="eastAsia" w:ascii="仿宋" w:hAnsi="仿宋" w:eastAsia="仿宋" w:cs="仿宋"/>
          <w:sz w:val="32"/>
          <w:szCs w:val="32"/>
        </w:rPr>
      </w:pPr>
    </w:p>
    <w:p w14:paraId="3EE536C2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致：中国医学科学院生物医学工程研究所</w:t>
      </w:r>
    </w:p>
    <w:p w14:paraId="3E72D35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本单位作为本次实验动物中心设施维护项目比选参选单位，针对本次参选工作，郑重作出如下不可撤销承诺，自愿承担全部经济、行政及法律责任：</w:t>
      </w:r>
    </w:p>
    <w:p w14:paraId="3B1339B2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一、主体资质承诺</w:t>
      </w:r>
    </w:p>
    <w:p w14:paraId="57BE642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我单位为依法注册的独立企业法人，营业执照合法有效，经营范围覆盖本项目设施维护、劳务派遣相关服务；持有劳动部门颁发的对应业务资质证书，资质真实有效，不存在挂靠、租借、伪造资质行为。</w:t>
      </w:r>
    </w:p>
    <w:p w14:paraId="1C9087B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本次参选仅本单位独立参与，不与其他单位组成联合体，不存在借用其他公司资质、授权参与投标的情况。</w:t>
      </w:r>
    </w:p>
    <w:p w14:paraId="3620ADC1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二、信用及违法记录承诺</w:t>
      </w:r>
    </w:p>
    <w:p w14:paraId="2F3FA1B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我单位未被列入失信被执行人、重大税收违法失信主体、政府采购严重违法失信行为记录名单；信用中国、政府采购网信用查询记录真实有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效，无不良失信记录。</w:t>
      </w:r>
    </w:p>
    <w:p w14:paraId="6189A41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近三年内，本单位经营活动无重大违法违规记录，未发生安全生产、劳务纠纷重大处罚案件，无政府采购违约、围标串标等违法违纪行为。</w:t>
      </w:r>
    </w:p>
    <w:p w14:paraId="6D0539B2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三、报价与服务承诺</w:t>
      </w:r>
    </w:p>
    <w:p w14:paraId="38D68BD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本次全部报价为含税全包价，包含人员招聘、社保公积金缴纳、用工管理、退休办理、技能培训、耗材、人工、税费等本项目全部服务内容，无隐形收费，不通过降低服务标准、删减服务内容进行恶性低价竞争。</w:t>
      </w:r>
    </w:p>
    <w:p w14:paraId="40AF0ED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若我方中选，严格按照比选文件、合同约定提供全流程设施维护用工配套服务，规范完成员工招录、政审、劳动合同签订、五险一金申报缴纳、工龄审定、退休手续办理、技能等级培训等全部工作。</w:t>
      </w:r>
    </w:p>
    <w:p w14:paraId="26325D4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四、材料真实性承诺</w:t>
      </w:r>
    </w:p>
    <w:p w14:paraId="41632BD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本次递交的营业执照、资质证书、授权委托书、信用截图、报价文件等全部资料均真实、完整、有效，不存在伪造、篡改、变造情形。</w:t>
      </w:r>
    </w:p>
    <w:p w14:paraId="1D25BCA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若经查实存在任何虚假材料，自愿取消参选/中选资格，5 年内禁止参与医工所所有采购项目，承担由此造成研究所全部经济损失，并移交监管部门处理。</w:t>
      </w:r>
    </w:p>
    <w:p w14:paraId="263017D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五、履约与廉洁承诺</w:t>
      </w:r>
    </w:p>
    <w:p w14:paraId="6CF62A7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中选后严格按照季度付款约定履约，按时完成全部服务工作，服从研究所管理，配合完成人员管理、现场核查、台账报送等工作。</w:t>
      </w:r>
    </w:p>
    <w:p w14:paraId="073A928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不向研究所工作人员、评审专家馈赠礼品、礼金、回扣，不串通其他参选单位围标、串标，不恶意干扰评审流程，如有违反自愿接受处罚并承担法律责任。</w:t>
      </w:r>
    </w:p>
    <w:p w14:paraId="2C9AA74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六、其他承诺</w:t>
      </w:r>
    </w:p>
    <w:p w14:paraId="03F85F2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本承诺书作为比选文件不可分割的组成部分，具备同等法律效力，自我单位加盖公章之日起生效。</w:t>
      </w:r>
    </w:p>
    <w:p w14:paraId="31A9EC5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7BA293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参选单位（加盖公章）：________________________</w:t>
      </w:r>
    </w:p>
    <w:p w14:paraId="67A72F6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法定代表人（签字或盖章）：____________________</w:t>
      </w:r>
    </w:p>
    <w:p w14:paraId="278F692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日期：_______年_______月_______日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FCC284-414A-4410-8088-425461FACA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7277F39-9390-4A69-8045-77F9404ECE4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93D7FD1-B4F7-46AC-9B45-F7EB3E7C75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C1FB2"/>
    <w:rsid w:val="0E8C0D84"/>
    <w:rsid w:val="7D7C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933</Words>
  <Characters>993</Characters>
  <Lines>0</Lines>
  <Paragraphs>0</Paragraphs>
  <TotalTime>1</TotalTime>
  <ScaleCrop>false</ScaleCrop>
  <LinksUpToDate>false</LinksUpToDate>
  <CharactersWithSpaces>994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2026-07-17T09:24:00Z</dcterms:created>
  <dc:creator>肖 Tong</dc:creator>
  <cp:lastModifiedBy>肖 Tong</cp:lastModifiedBy>
  <dcterms:modified xsi:type="dcterms:W3CDTF">2026-08-21T07:52:22Z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D1AF51DE0A3C44F78D7B06C2596AAC43_11</vt:lpwstr>
  </property>
  <property fmtid="{D5CDD505-2E9C-101B-9397-08002B2CF9AE}" pid="4" name="KSOTemplateDocerSaveRecord">
    <vt:lpwstr>eyJoZGlkIjoiNDY0YzA3YzM0NTE4NmYyOTcxN2E2MjIzYTM1NjViMWIiLCJ1c2VySWQiOiIzMjExMzgwNDkifQ==</vt:lpwstr>
  </property>
</Properties>
</file>