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49" w:rsidRDefault="00B752EE"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2019</w:t>
      </w:r>
      <w:r>
        <w:rPr>
          <w:rFonts w:hint="eastAsia"/>
          <w:b/>
          <w:sz w:val="40"/>
          <w:szCs w:val="28"/>
        </w:rPr>
        <w:t>级研究生文献综述公开报告会通知</w:t>
      </w:r>
    </w:p>
    <w:p w:rsidR="00E47B49" w:rsidRDefault="00E47B49">
      <w:pPr>
        <w:spacing w:line="360" w:lineRule="auto"/>
        <w:rPr>
          <w:b/>
          <w:sz w:val="28"/>
          <w:szCs w:val="24"/>
        </w:rPr>
      </w:pPr>
    </w:p>
    <w:p w:rsidR="00E47B49" w:rsidRDefault="00B752EE">
      <w:pPr>
        <w:spacing w:line="36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各位导师及</w:t>
      </w:r>
      <w:r>
        <w:rPr>
          <w:rFonts w:hint="eastAsia"/>
          <w:b/>
          <w:sz w:val="28"/>
          <w:szCs w:val="24"/>
        </w:rPr>
        <w:t>2019</w:t>
      </w:r>
      <w:r>
        <w:rPr>
          <w:rFonts w:hint="eastAsia"/>
          <w:b/>
          <w:sz w:val="28"/>
          <w:szCs w:val="24"/>
        </w:rPr>
        <w:t>级同学：</w:t>
      </w:r>
    </w:p>
    <w:p w:rsidR="00E47B49" w:rsidRDefault="00B752EE">
      <w:pPr>
        <w:spacing w:line="360" w:lineRule="auto"/>
        <w:ind w:firstLineChars="250" w:firstLine="700"/>
        <w:rPr>
          <w:sz w:val="28"/>
          <w:szCs w:val="24"/>
        </w:rPr>
      </w:pPr>
      <w:r>
        <w:rPr>
          <w:rFonts w:hint="eastAsia"/>
          <w:sz w:val="28"/>
          <w:szCs w:val="24"/>
        </w:rPr>
        <w:t>经研究决定于</w:t>
      </w:r>
      <w:r>
        <w:rPr>
          <w:rFonts w:hint="eastAsia"/>
          <w:sz w:val="28"/>
          <w:szCs w:val="24"/>
        </w:rPr>
        <w:t>2021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</w:rPr>
        <w:t>24</w:t>
      </w:r>
      <w:r>
        <w:rPr>
          <w:rFonts w:hint="eastAsia"/>
          <w:sz w:val="28"/>
          <w:szCs w:val="24"/>
        </w:rPr>
        <w:t>日（下周三）</w:t>
      </w:r>
      <w:r>
        <w:rPr>
          <w:sz w:val="28"/>
          <w:szCs w:val="24"/>
        </w:rPr>
        <w:t>和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</w:rPr>
        <w:t>25</w:t>
      </w:r>
      <w:r>
        <w:rPr>
          <w:rFonts w:hint="eastAsia"/>
          <w:sz w:val="28"/>
          <w:szCs w:val="24"/>
        </w:rPr>
        <w:t>日（下周四）在我所</w:t>
      </w: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号楼</w:t>
      </w:r>
      <w:r>
        <w:rPr>
          <w:rFonts w:hint="eastAsia"/>
          <w:sz w:val="28"/>
          <w:szCs w:val="24"/>
        </w:rPr>
        <w:t>207</w:t>
      </w:r>
      <w:r>
        <w:rPr>
          <w:rFonts w:hint="eastAsia"/>
          <w:sz w:val="28"/>
          <w:szCs w:val="24"/>
        </w:rPr>
        <w:t>会议室举行</w:t>
      </w:r>
      <w:r>
        <w:rPr>
          <w:rFonts w:hint="eastAsia"/>
          <w:sz w:val="28"/>
          <w:szCs w:val="24"/>
        </w:rPr>
        <w:t>2019</w:t>
      </w:r>
      <w:r>
        <w:rPr>
          <w:rFonts w:hint="eastAsia"/>
          <w:sz w:val="28"/>
          <w:szCs w:val="24"/>
        </w:rPr>
        <w:t>级研究生文献综述公开报告会，请参加报告的同学和评审老师届时参加。</w:t>
      </w:r>
    </w:p>
    <w:p w:rsidR="00E47B49" w:rsidRDefault="00B752EE">
      <w:pPr>
        <w:spacing w:line="360" w:lineRule="auto"/>
        <w:ind w:firstLineChars="250" w:firstLine="700"/>
        <w:rPr>
          <w:sz w:val="28"/>
          <w:szCs w:val="24"/>
        </w:rPr>
      </w:pPr>
      <w:r>
        <w:rPr>
          <w:rFonts w:hint="eastAsia"/>
          <w:sz w:val="28"/>
          <w:szCs w:val="24"/>
        </w:rPr>
        <w:t>相关安排如下（每人报告时间</w:t>
      </w:r>
      <w:r>
        <w:rPr>
          <w:rFonts w:hint="eastAsia"/>
          <w:sz w:val="28"/>
          <w:szCs w:val="24"/>
        </w:rPr>
        <w:t>5-8</w:t>
      </w:r>
      <w:r>
        <w:rPr>
          <w:rFonts w:hint="eastAsia"/>
          <w:sz w:val="28"/>
          <w:szCs w:val="24"/>
        </w:rPr>
        <w:t>分钟，答辩</w:t>
      </w:r>
      <w:r>
        <w:rPr>
          <w:rFonts w:hint="eastAsia"/>
          <w:sz w:val="28"/>
          <w:szCs w:val="24"/>
        </w:rPr>
        <w:t>2-5</w:t>
      </w:r>
      <w:r>
        <w:rPr>
          <w:rFonts w:hint="eastAsia"/>
          <w:sz w:val="28"/>
          <w:szCs w:val="24"/>
        </w:rPr>
        <w:t>分钟）：</w:t>
      </w:r>
    </w:p>
    <w:p w:rsidR="00E47B49" w:rsidRDefault="00B752EE">
      <w:pPr>
        <w:ind w:firstLineChars="400" w:firstLine="1124"/>
        <w:contextualSpacing/>
        <w:rPr>
          <w:b/>
          <w:bCs/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  <w:u w:val="single"/>
        </w:rPr>
        <w:t>3</w:t>
      </w:r>
      <w:r>
        <w:rPr>
          <w:rFonts w:hint="eastAsia"/>
          <w:b/>
          <w:bCs/>
          <w:sz w:val="28"/>
          <w:szCs w:val="24"/>
          <w:u w:val="single"/>
        </w:rPr>
        <w:t>月</w:t>
      </w:r>
      <w:r>
        <w:rPr>
          <w:rFonts w:hint="eastAsia"/>
          <w:b/>
          <w:bCs/>
          <w:sz w:val="28"/>
          <w:szCs w:val="24"/>
          <w:u w:val="single"/>
        </w:rPr>
        <w:t>24</w:t>
      </w:r>
      <w:r>
        <w:rPr>
          <w:rFonts w:hint="eastAsia"/>
          <w:b/>
          <w:bCs/>
          <w:sz w:val="28"/>
          <w:szCs w:val="24"/>
          <w:u w:val="single"/>
        </w:rPr>
        <w:t>日（下周三）材料类研究生答辩顺序如下：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5075"/>
        <w:gridCol w:w="992"/>
        <w:gridCol w:w="1412"/>
      </w:tblGrid>
      <w:tr w:rsidR="00E47B49">
        <w:trPr>
          <w:trHeight w:val="454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contextualSpacing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contextualSpacing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contextualSpacing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告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contextualSpacing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1412" w:type="dxa"/>
            <w:vAlign w:val="center"/>
          </w:tcPr>
          <w:p w:rsidR="00E47B49" w:rsidRDefault="00B752E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contextualSpacing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黄晨露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contextualSpacing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光热治疗协同免疫疗法的研究进展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contextualSpacing/>
              <w:jc w:val="center"/>
            </w:pPr>
            <w:r>
              <w:rPr>
                <w:rFonts w:hint="eastAsia"/>
              </w:rPr>
              <w:t>孔德领</w:t>
            </w:r>
          </w:p>
        </w:tc>
        <w:tc>
          <w:tcPr>
            <w:tcW w:w="1412" w:type="dxa"/>
            <w:vMerge w:val="restart"/>
            <w:vAlign w:val="center"/>
          </w:tcPr>
          <w:p w:rsidR="00E47B49" w:rsidRDefault="00E47B49">
            <w:pPr>
              <w:contextualSpacing/>
            </w:pPr>
          </w:p>
          <w:p w:rsidR="00E47B49" w:rsidRDefault="00E47B49">
            <w:pPr>
              <w:contextualSpacing/>
              <w:jc w:val="center"/>
            </w:pPr>
          </w:p>
          <w:p w:rsidR="00E47B49" w:rsidRDefault="00E47B49">
            <w:pPr>
              <w:contextualSpacing/>
              <w:jc w:val="center"/>
            </w:pPr>
          </w:p>
          <w:p w:rsidR="00E47B49" w:rsidRDefault="00E47B49">
            <w:pPr>
              <w:contextualSpacing/>
              <w:jc w:val="center"/>
            </w:pPr>
          </w:p>
          <w:p w:rsidR="00E47B49" w:rsidRDefault="00E47B49">
            <w:pPr>
              <w:contextualSpacing/>
              <w:jc w:val="center"/>
            </w:pPr>
          </w:p>
          <w:p w:rsidR="00E47B49" w:rsidRDefault="00B752EE">
            <w:pPr>
              <w:contextualSpacing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E47B49" w:rsidRDefault="00B752EE">
            <w:pPr>
              <w:contextualSpacing/>
              <w:jc w:val="center"/>
            </w:pPr>
            <w:r>
              <w:rPr>
                <w:rFonts w:hint="eastAsia"/>
              </w:rPr>
              <w:t>（下午）</w:t>
            </w:r>
          </w:p>
          <w:p w:rsidR="00E47B49" w:rsidRDefault="00B752EE">
            <w:pPr>
              <w:contextualSpacing/>
              <w:jc w:val="center"/>
            </w:pPr>
            <w:r>
              <w:rPr>
                <w:rFonts w:hint="eastAsia"/>
              </w:rPr>
              <w:t>13:3</w:t>
            </w:r>
            <w:r>
              <w:rPr>
                <w:rFonts w:hint="eastAsia"/>
              </w:rPr>
              <w:t>0-17:00</w:t>
            </w:r>
          </w:p>
          <w:p w:rsidR="00E47B49" w:rsidRDefault="00E47B49">
            <w:pPr>
              <w:contextualSpacing/>
              <w:jc w:val="center"/>
            </w:pPr>
          </w:p>
          <w:p w:rsidR="00E47B49" w:rsidRDefault="00E47B49">
            <w:pPr>
              <w:contextualSpacing/>
              <w:jc w:val="center"/>
            </w:pPr>
          </w:p>
          <w:p w:rsidR="00E47B49" w:rsidRDefault="00E47B49">
            <w:pPr>
              <w:contextualSpacing/>
              <w:jc w:val="center"/>
            </w:pPr>
          </w:p>
          <w:p w:rsidR="00E47B49" w:rsidRDefault="00B752EE">
            <w:pPr>
              <w:contextualSpacing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</w:p>
          <w:p w:rsidR="00E47B49" w:rsidRDefault="00B752EE">
            <w:pPr>
              <w:contextualSpacing/>
            </w:pPr>
            <w:r>
              <w:rPr>
                <w:rFonts w:hint="eastAsia"/>
              </w:rPr>
              <w:t>207</w:t>
            </w:r>
            <w:r>
              <w:rPr>
                <w:rFonts w:hint="eastAsia"/>
              </w:rPr>
              <w:t>会议室</w:t>
            </w: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contextualSpacing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史航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contextualSpacing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脂肪组织生成与重塑的研究进展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contextualSpacing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孔德领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contextualSpacing/>
            </w:pP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荣玉美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溃疡性结肠炎的研究进展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</w:pPr>
            <w:r>
              <w:rPr>
                <w:rFonts w:hint="eastAsia"/>
              </w:rPr>
              <w:t>刘天军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梁晓玉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药物递送系统在动脉粥样硬化治疗中的应用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菁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张金旺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流式细胞技术在生物医学领域的应用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王志红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左月月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免疫佐剂在肿瘤免疫疗法中的研究进展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张琳华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王楠楠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局部释药水凝胶用于肿瘤的免疫治疗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朱敦皖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白云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基于细胞载体的递送系统研究进展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丰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陆妍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 w:rsidRPr="00B752EE">
              <w:rPr>
                <w:rFonts w:hint="eastAsia"/>
                <w:b/>
                <w:bCs/>
                <w:color w:val="333333"/>
                <w:szCs w:val="21"/>
              </w:rPr>
              <w:t>促进纳米药物肿瘤深层渗透的研究进展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马桂蕾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盛书培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巨噬细胞为靶点的肿瘤免疫治疗研究进展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霞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43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杨春芳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多功能生物粘合剂及其研究进展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王伟伟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61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王艺蒙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组织工程耳廓软骨的研究进展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李学敏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61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曲悦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生物材料在糖尿病皮肤损伤中的研究进展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宸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61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王云萍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水凝胶用于软骨损伤修复与再生的研究进展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刘玲蓉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61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孙佳琳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水相</w:t>
            </w:r>
            <w:r>
              <w:rPr>
                <w:rFonts w:hint="eastAsia"/>
                <w:b/>
                <w:bCs/>
                <w:color w:val="333333"/>
                <w:szCs w:val="21"/>
              </w:rPr>
              <w:t>UCST</w:t>
            </w:r>
            <w:r>
              <w:rPr>
                <w:rFonts w:hint="eastAsia"/>
                <w:b/>
                <w:bCs/>
                <w:color w:val="333333"/>
                <w:szCs w:val="21"/>
              </w:rPr>
              <w:t>聚合物的设计与应用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张明明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</w:pPr>
          </w:p>
        </w:tc>
      </w:tr>
      <w:tr w:rsidR="00E47B49">
        <w:trPr>
          <w:trHeight w:val="454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姚小艳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聚合物微球在组织工程中的研究进展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周志敏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1708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17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邓博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免疫佐剂的作用机制及分类</w:t>
            </w:r>
          </w:p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</w:rPr>
              <w:t>该综述已发表在《国际生物医学工程杂志》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卷第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刘兰霞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1389"/>
          <w:jc w:val="center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Cs w:val="21"/>
              </w:rPr>
              <w:t>马兵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天然来源免疫佐剂的研究进展</w:t>
            </w:r>
          </w:p>
          <w:p w:rsidR="00E47B49" w:rsidRDefault="00B752E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该综述已发表在《国际生物医学工程杂志》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卷第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冷希岗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</w:tbl>
    <w:p w:rsidR="00E47B49" w:rsidRDefault="00E47B49">
      <w:pPr>
        <w:spacing w:line="400" w:lineRule="exact"/>
        <w:ind w:firstLineChars="300" w:firstLine="843"/>
        <w:rPr>
          <w:b/>
          <w:bCs/>
          <w:sz w:val="28"/>
          <w:szCs w:val="24"/>
          <w:u w:val="single"/>
        </w:rPr>
      </w:pPr>
    </w:p>
    <w:p w:rsidR="00E47B49" w:rsidRDefault="00B752EE">
      <w:pPr>
        <w:spacing w:line="400" w:lineRule="exact"/>
        <w:ind w:firstLineChars="400" w:firstLine="1124"/>
        <w:rPr>
          <w:b/>
          <w:bCs/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  <w:u w:val="single"/>
        </w:rPr>
        <w:t>3</w:t>
      </w:r>
      <w:r>
        <w:rPr>
          <w:rFonts w:hint="eastAsia"/>
          <w:b/>
          <w:bCs/>
          <w:sz w:val="28"/>
          <w:szCs w:val="24"/>
          <w:u w:val="single"/>
        </w:rPr>
        <w:t>月</w:t>
      </w:r>
      <w:r>
        <w:rPr>
          <w:rFonts w:hint="eastAsia"/>
          <w:b/>
          <w:bCs/>
          <w:sz w:val="28"/>
          <w:szCs w:val="24"/>
          <w:u w:val="single"/>
        </w:rPr>
        <w:t>25</w:t>
      </w:r>
      <w:r>
        <w:rPr>
          <w:rFonts w:hint="eastAsia"/>
          <w:b/>
          <w:bCs/>
          <w:sz w:val="28"/>
          <w:szCs w:val="24"/>
          <w:u w:val="single"/>
        </w:rPr>
        <w:t>日（下周四）电子类研究生答辩顺序如下：</w:t>
      </w:r>
    </w:p>
    <w:tbl>
      <w:tblPr>
        <w:tblpPr w:leftFromText="180" w:rightFromText="180" w:vertAnchor="text" w:horzAnchor="page" w:tblpX="1071" w:tblpY="309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5075"/>
        <w:gridCol w:w="992"/>
        <w:gridCol w:w="1412"/>
      </w:tblGrid>
      <w:tr w:rsidR="00E47B49">
        <w:trPr>
          <w:trHeight w:val="454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告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141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E47B49">
        <w:trPr>
          <w:trHeight w:val="443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吴洪军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纳米载药系统评价方法研究进展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李跃杰</w:t>
            </w:r>
          </w:p>
        </w:tc>
        <w:tc>
          <w:tcPr>
            <w:tcW w:w="1412" w:type="dxa"/>
            <w:vMerge w:val="restart"/>
            <w:vAlign w:val="center"/>
          </w:tcPr>
          <w:p w:rsidR="00E47B49" w:rsidRDefault="00B752EE">
            <w:pPr>
              <w:contextualSpacing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E47B49" w:rsidRDefault="00B752EE">
            <w:pPr>
              <w:contextualSpacing/>
              <w:jc w:val="center"/>
            </w:pPr>
            <w:r>
              <w:rPr>
                <w:rFonts w:hint="eastAsia"/>
              </w:rPr>
              <w:t>（上午）</w:t>
            </w:r>
          </w:p>
          <w:p w:rsidR="00E47B49" w:rsidRDefault="00B752EE">
            <w:pPr>
              <w:spacing w:line="400" w:lineRule="exact"/>
              <w:jc w:val="center"/>
            </w:pPr>
            <w:r>
              <w:t>9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0-1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  <w:p w:rsidR="00E47B49" w:rsidRDefault="00E47B49">
            <w:pPr>
              <w:contextualSpacing/>
              <w:jc w:val="center"/>
            </w:pPr>
          </w:p>
          <w:p w:rsidR="00E47B49" w:rsidRDefault="00B752EE">
            <w:pPr>
              <w:contextualSpacing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</w:p>
          <w:p w:rsidR="00E47B49" w:rsidRDefault="00B752EE">
            <w:pPr>
              <w:spacing w:line="400" w:lineRule="exact"/>
              <w:jc w:val="center"/>
            </w:pPr>
            <w:r>
              <w:rPr>
                <w:rFonts w:hint="eastAsia"/>
              </w:rPr>
              <w:t>207</w:t>
            </w:r>
            <w:r>
              <w:rPr>
                <w:rFonts w:hint="eastAsia"/>
              </w:rPr>
              <w:t>会议室</w:t>
            </w:r>
          </w:p>
        </w:tc>
      </w:tr>
      <w:tr w:rsidR="00E47B49">
        <w:trPr>
          <w:trHeight w:val="443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textAlignment w:val="center"/>
              <w:rPr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王文赛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</w:rPr>
              <w:t>人工智能在眼前节疾病分析诊断中的应用进展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杨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军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443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textAlignment w:val="center"/>
              <w:rPr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刘睿旭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</w:rPr>
              <w:t>基于磁声耦合效应的经颅聚焦差频电刺激研究进展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</w:pPr>
            <w:r>
              <w:rPr>
                <w:rFonts w:hint="eastAsia"/>
              </w:rPr>
              <w:t>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443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textAlignment w:val="center"/>
              <w:rPr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张春兰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</w:t>
            </w:r>
            <w:r>
              <w:rPr>
                <w:rFonts w:hint="eastAsia"/>
                <w:sz w:val="24"/>
              </w:rPr>
              <w:t>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</w:rPr>
              <w:t>经颅刺激技术阿尔茨海默病的作用效果研究进展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刘志朋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443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textAlignment w:val="center"/>
              <w:rPr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煦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</w:rPr>
              <w:t>磁声耦合电刺激技术中超声作用研究进展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刘志朋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443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textAlignment w:val="center"/>
              <w:rPr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维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</w:rPr>
              <w:t>外骨骼式上肢偏瘫康复机器人系统设计研究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徐圣普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443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textAlignment w:val="center"/>
              <w:rPr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买文姝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</w:rPr>
              <w:t>基于电磁声多场耦合的组织电流功能成像研究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张顺起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443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textAlignment w:val="center"/>
              <w:rPr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迟新一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</w:rPr>
              <w:t>结合稳态视觉诱发电位的多模态脑机接口研究进展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崔红岩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443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textAlignment w:val="center"/>
              <w:rPr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</w:rPr>
              <w:t>医学图像配准技术的研究进展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沙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洪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  <w:tr w:rsidR="00E47B49">
        <w:trPr>
          <w:trHeight w:val="566"/>
        </w:trPr>
        <w:tc>
          <w:tcPr>
            <w:tcW w:w="56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E47B49" w:rsidRDefault="00B752EE">
            <w:pPr>
              <w:jc w:val="center"/>
              <w:textAlignment w:val="center"/>
              <w:rPr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</w:p>
        </w:tc>
        <w:tc>
          <w:tcPr>
            <w:tcW w:w="708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5075" w:type="dxa"/>
            <w:vAlign w:val="center"/>
          </w:tcPr>
          <w:p w:rsidR="00E47B49" w:rsidRDefault="00B752EE">
            <w:pPr>
              <w:spacing w:line="360" w:lineRule="auto"/>
              <w:jc w:val="center"/>
              <w:rPr>
                <w:b/>
                <w:bCs/>
                <w:color w:val="333333"/>
                <w:szCs w:val="21"/>
              </w:rPr>
            </w:pPr>
            <w:r>
              <w:rPr>
                <w:rFonts w:hint="eastAsia"/>
                <w:b/>
                <w:bCs/>
              </w:rPr>
              <w:t>基于连续光腔衰荡光谱技术检测甲烷呼气试验的研究</w:t>
            </w:r>
          </w:p>
        </w:tc>
        <w:tc>
          <w:tcPr>
            <w:tcW w:w="992" w:type="dxa"/>
            <w:vAlign w:val="center"/>
          </w:tcPr>
          <w:p w:rsidR="00E47B49" w:rsidRDefault="00B752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孙美秀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2" w:type="dxa"/>
            <w:vMerge/>
            <w:vAlign w:val="center"/>
          </w:tcPr>
          <w:p w:rsidR="00E47B49" w:rsidRDefault="00E47B49">
            <w:pPr>
              <w:spacing w:line="400" w:lineRule="exact"/>
              <w:jc w:val="center"/>
            </w:pPr>
          </w:p>
        </w:tc>
      </w:tr>
    </w:tbl>
    <w:p w:rsidR="00E47B49" w:rsidRDefault="00E47B49">
      <w:pPr>
        <w:spacing w:line="400" w:lineRule="exact"/>
        <w:rPr>
          <w:b/>
          <w:sz w:val="28"/>
        </w:rPr>
      </w:pPr>
    </w:p>
    <w:p w:rsidR="00E47B49" w:rsidRDefault="00E47B49">
      <w:pPr>
        <w:spacing w:line="400" w:lineRule="exact"/>
        <w:rPr>
          <w:b/>
          <w:sz w:val="28"/>
        </w:rPr>
      </w:pPr>
    </w:p>
    <w:p w:rsidR="00E47B49" w:rsidRDefault="00B752EE">
      <w:pPr>
        <w:spacing w:line="40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欢迎广大师生</w:t>
      </w:r>
      <w:r>
        <w:rPr>
          <w:rFonts w:hint="eastAsia"/>
          <w:b/>
          <w:sz w:val="28"/>
        </w:rPr>
        <w:t>旁听探讨。</w:t>
      </w:r>
    </w:p>
    <w:p w:rsidR="00E47B49" w:rsidRDefault="00B752EE">
      <w:pPr>
        <w:spacing w:line="400" w:lineRule="exact"/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          </w:t>
      </w:r>
    </w:p>
    <w:p w:rsidR="00E47B49" w:rsidRDefault="00B752EE">
      <w:pPr>
        <w:spacing w:line="400" w:lineRule="exact"/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</w:t>
      </w:r>
    </w:p>
    <w:p w:rsidR="00E47B49" w:rsidRDefault="00B752EE">
      <w:pPr>
        <w:spacing w:line="400" w:lineRule="exact"/>
        <w:ind w:firstLineChars="1800" w:firstLine="5040"/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生物医学工程研究所</w:t>
      </w:r>
    </w:p>
    <w:p w:rsidR="00E47B49" w:rsidRDefault="00B752EE">
      <w:pPr>
        <w:spacing w:line="400" w:lineRule="exact"/>
        <w:ind w:firstLineChars="2300" w:firstLine="6440"/>
        <w:rPr>
          <w:sz w:val="28"/>
        </w:rPr>
      </w:pPr>
      <w:r>
        <w:rPr>
          <w:rFonts w:hint="eastAsia"/>
          <w:sz w:val="28"/>
        </w:rPr>
        <w:t>科研教育处</w:t>
      </w:r>
    </w:p>
    <w:p w:rsidR="00E47B49" w:rsidRDefault="00B752EE">
      <w:pPr>
        <w:spacing w:line="400" w:lineRule="exact"/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           2021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19</w:t>
      </w:r>
      <w:r>
        <w:rPr>
          <w:rFonts w:hint="eastAsia"/>
          <w:sz w:val="28"/>
        </w:rPr>
        <w:t>日</w:t>
      </w:r>
    </w:p>
    <w:sectPr w:rsidR="00E47B49">
      <w:pgSz w:w="11906" w:h="16838"/>
      <w:pgMar w:top="1440" w:right="1800" w:bottom="132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93"/>
    <w:rsid w:val="00002AC3"/>
    <w:rsid w:val="00027246"/>
    <w:rsid w:val="0003221F"/>
    <w:rsid w:val="000335CC"/>
    <w:rsid w:val="00034759"/>
    <w:rsid w:val="00036ADC"/>
    <w:rsid w:val="00040A25"/>
    <w:rsid w:val="000418CC"/>
    <w:rsid w:val="0004567A"/>
    <w:rsid w:val="00054ED7"/>
    <w:rsid w:val="000768A9"/>
    <w:rsid w:val="000810E6"/>
    <w:rsid w:val="00083132"/>
    <w:rsid w:val="00090093"/>
    <w:rsid w:val="00092BF2"/>
    <w:rsid w:val="000A49B2"/>
    <w:rsid w:val="000A782E"/>
    <w:rsid w:val="000B1034"/>
    <w:rsid w:val="000C2E06"/>
    <w:rsid w:val="000C52A5"/>
    <w:rsid w:val="000C72B2"/>
    <w:rsid w:val="000D2AD8"/>
    <w:rsid w:val="000D39D8"/>
    <w:rsid w:val="000D47DD"/>
    <w:rsid w:val="000D6217"/>
    <w:rsid w:val="000E2DCB"/>
    <w:rsid w:val="000F0E4C"/>
    <w:rsid w:val="000F59DB"/>
    <w:rsid w:val="001119D5"/>
    <w:rsid w:val="0012384B"/>
    <w:rsid w:val="00142FF1"/>
    <w:rsid w:val="00143B3B"/>
    <w:rsid w:val="00160E73"/>
    <w:rsid w:val="00167F7A"/>
    <w:rsid w:val="00177E3A"/>
    <w:rsid w:val="00181472"/>
    <w:rsid w:val="00183D22"/>
    <w:rsid w:val="00186502"/>
    <w:rsid w:val="00192A6B"/>
    <w:rsid w:val="001A1DC3"/>
    <w:rsid w:val="001C0675"/>
    <w:rsid w:val="001C251D"/>
    <w:rsid w:val="001C3010"/>
    <w:rsid w:val="001C6B5D"/>
    <w:rsid w:val="001E6E3F"/>
    <w:rsid w:val="001E782C"/>
    <w:rsid w:val="00203084"/>
    <w:rsid w:val="0021055F"/>
    <w:rsid w:val="00214980"/>
    <w:rsid w:val="002705D2"/>
    <w:rsid w:val="0027203F"/>
    <w:rsid w:val="00272ECE"/>
    <w:rsid w:val="00295013"/>
    <w:rsid w:val="00297F74"/>
    <w:rsid w:val="002A5F61"/>
    <w:rsid w:val="002A7FC8"/>
    <w:rsid w:val="002B70EE"/>
    <w:rsid w:val="002C4ECE"/>
    <w:rsid w:val="002E0ABC"/>
    <w:rsid w:val="002F3A76"/>
    <w:rsid w:val="002F7ADC"/>
    <w:rsid w:val="00313C0E"/>
    <w:rsid w:val="003174B1"/>
    <w:rsid w:val="003223D6"/>
    <w:rsid w:val="00323787"/>
    <w:rsid w:val="00324437"/>
    <w:rsid w:val="00366EE3"/>
    <w:rsid w:val="003731B8"/>
    <w:rsid w:val="00383169"/>
    <w:rsid w:val="00392808"/>
    <w:rsid w:val="003958D0"/>
    <w:rsid w:val="003A355C"/>
    <w:rsid w:val="003A51E7"/>
    <w:rsid w:val="003B1AB0"/>
    <w:rsid w:val="003B5E25"/>
    <w:rsid w:val="003C6813"/>
    <w:rsid w:val="003E2D86"/>
    <w:rsid w:val="003E600E"/>
    <w:rsid w:val="003F1F83"/>
    <w:rsid w:val="003F281A"/>
    <w:rsid w:val="003F2FC4"/>
    <w:rsid w:val="0040706F"/>
    <w:rsid w:val="00413541"/>
    <w:rsid w:val="00427769"/>
    <w:rsid w:val="00431328"/>
    <w:rsid w:val="0043509E"/>
    <w:rsid w:val="00437AE0"/>
    <w:rsid w:val="00453A46"/>
    <w:rsid w:val="004547D1"/>
    <w:rsid w:val="00455B31"/>
    <w:rsid w:val="0047131C"/>
    <w:rsid w:val="0047775F"/>
    <w:rsid w:val="0048231B"/>
    <w:rsid w:val="004865F7"/>
    <w:rsid w:val="004A10D1"/>
    <w:rsid w:val="004A5F3F"/>
    <w:rsid w:val="004B12A2"/>
    <w:rsid w:val="004C647C"/>
    <w:rsid w:val="004D481F"/>
    <w:rsid w:val="004E7604"/>
    <w:rsid w:val="004F0207"/>
    <w:rsid w:val="004F2F11"/>
    <w:rsid w:val="004F2FE0"/>
    <w:rsid w:val="00502C7C"/>
    <w:rsid w:val="0050320B"/>
    <w:rsid w:val="00506AD7"/>
    <w:rsid w:val="00506BCB"/>
    <w:rsid w:val="00513E2A"/>
    <w:rsid w:val="00517167"/>
    <w:rsid w:val="005173B2"/>
    <w:rsid w:val="00526CE1"/>
    <w:rsid w:val="0053225F"/>
    <w:rsid w:val="005631EC"/>
    <w:rsid w:val="00566E43"/>
    <w:rsid w:val="00570F7E"/>
    <w:rsid w:val="00580FE1"/>
    <w:rsid w:val="005A6D28"/>
    <w:rsid w:val="005C2C88"/>
    <w:rsid w:val="005D0D62"/>
    <w:rsid w:val="005E7F6F"/>
    <w:rsid w:val="00640445"/>
    <w:rsid w:val="006511AC"/>
    <w:rsid w:val="0067019E"/>
    <w:rsid w:val="00680D24"/>
    <w:rsid w:val="00682178"/>
    <w:rsid w:val="00684F20"/>
    <w:rsid w:val="006855EA"/>
    <w:rsid w:val="00690CFE"/>
    <w:rsid w:val="00696133"/>
    <w:rsid w:val="00697CB1"/>
    <w:rsid w:val="006A0FD0"/>
    <w:rsid w:val="006A1881"/>
    <w:rsid w:val="006A2B66"/>
    <w:rsid w:val="006B4CCD"/>
    <w:rsid w:val="006C7B18"/>
    <w:rsid w:val="006C7BEA"/>
    <w:rsid w:val="006D3155"/>
    <w:rsid w:val="006D5BF1"/>
    <w:rsid w:val="006E11B1"/>
    <w:rsid w:val="006E1FE6"/>
    <w:rsid w:val="006E40B4"/>
    <w:rsid w:val="006E439B"/>
    <w:rsid w:val="006F361F"/>
    <w:rsid w:val="006F756D"/>
    <w:rsid w:val="00707C80"/>
    <w:rsid w:val="00727225"/>
    <w:rsid w:val="00735B92"/>
    <w:rsid w:val="007448AC"/>
    <w:rsid w:val="00763748"/>
    <w:rsid w:val="00773F05"/>
    <w:rsid w:val="007A7C02"/>
    <w:rsid w:val="007C06C4"/>
    <w:rsid w:val="007E0629"/>
    <w:rsid w:val="007E742A"/>
    <w:rsid w:val="007F696E"/>
    <w:rsid w:val="00810A55"/>
    <w:rsid w:val="00820BA1"/>
    <w:rsid w:val="0083774A"/>
    <w:rsid w:val="008433BB"/>
    <w:rsid w:val="00845976"/>
    <w:rsid w:val="008559CB"/>
    <w:rsid w:val="00873EBB"/>
    <w:rsid w:val="0087492A"/>
    <w:rsid w:val="008930A2"/>
    <w:rsid w:val="008B2DD3"/>
    <w:rsid w:val="008B6FFF"/>
    <w:rsid w:val="008C3EDB"/>
    <w:rsid w:val="008F0A4A"/>
    <w:rsid w:val="00907C17"/>
    <w:rsid w:val="009108C3"/>
    <w:rsid w:val="00910E10"/>
    <w:rsid w:val="00911DF2"/>
    <w:rsid w:val="00913B73"/>
    <w:rsid w:val="00922E07"/>
    <w:rsid w:val="009277A4"/>
    <w:rsid w:val="00936F20"/>
    <w:rsid w:val="00956A43"/>
    <w:rsid w:val="00964B23"/>
    <w:rsid w:val="009650B3"/>
    <w:rsid w:val="009751C3"/>
    <w:rsid w:val="009774E0"/>
    <w:rsid w:val="009854C3"/>
    <w:rsid w:val="009C6CF7"/>
    <w:rsid w:val="009D773E"/>
    <w:rsid w:val="009E0EC1"/>
    <w:rsid w:val="009E53AD"/>
    <w:rsid w:val="00A2019A"/>
    <w:rsid w:val="00A35857"/>
    <w:rsid w:val="00A525F9"/>
    <w:rsid w:val="00A63F27"/>
    <w:rsid w:val="00A664E4"/>
    <w:rsid w:val="00A665A3"/>
    <w:rsid w:val="00A74D0C"/>
    <w:rsid w:val="00A76825"/>
    <w:rsid w:val="00A82E8C"/>
    <w:rsid w:val="00A87D87"/>
    <w:rsid w:val="00AA2FA0"/>
    <w:rsid w:val="00AA355A"/>
    <w:rsid w:val="00AD0586"/>
    <w:rsid w:val="00AE0B46"/>
    <w:rsid w:val="00AE6513"/>
    <w:rsid w:val="00AF3730"/>
    <w:rsid w:val="00AF4D81"/>
    <w:rsid w:val="00AF66B7"/>
    <w:rsid w:val="00AF750B"/>
    <w:rsid w:val="00B16C5B"/>
    <w:rsid w:val="00B25CCA"/>
    <w:rsid w:val="00B333C9"/>
    <w:rsid w:val="00B752EE"/>
    <w:rsid w:val="00B93CEB"/>
    <w:rsid w:val="00B94C9F"/>
    <w:rsid w:val="00BA2593"/>
    <w:rsid w:val="00BB0BAD"/>
    <w:rsid w:val="00BC11B8"/>
    <w:rsid w:val="00BC57EC"/>
    <w:rsid w:val="00BD4CDB"/>
    <w:rsid w:val="00BD66F3"/>
    <w:rsid w:val="00BF5B86"/>
    <w:rsid w:val="00BF6574"/>
    <w:rsid w:val="00C007E9"/>
    <w:rsid w:val="00C3056F"/>
    <w:rsid w:val="00C326DE"/>
    <w:rsid w:val="00C34EAC"/>
    <w:rsid w:val="00C51566"/>
    <w:rsid w:val="00C87114"/>
    <w:rsid w:val="00C943F4"/>
    <w:rsid w:val="00CA4FDC"/>
    <w:rsid w:val="00CB048B"/>
    <w:rsid w:val="00D03688"/>
    <w:rsid w:val="00D07B93"/>
    <w:rsid w:val="00D10BF4"/>
    <w:rsid w:val="00D11214"/>
    <w:rsid w:val="00D12136"/>
    <w:rsid w:val="00D14065"/>
    <w:rsid w:val="00D20A50"/>
    <w:rsid w:val="00D3517F"/>
    <w:rsid w:val="00D370AF"/>
    <w:rsid w:val="00D4179D"/>
    <w:rsid w:val="00D638EB"/>
    <w:rsid w:val="00D70AC7"/>
    <w:rsid w:val="00D80C3F"/>
    <w:rsid w:val="00D81CF9"/>
    <w:rsid w:val="00DA61D5"/>
    <w:rsid w:val="00DC0186"/>
    <w:rsid w:val="00DD3D67"/>
    <w:rsid w:val="00DD3FA4"/>
    <w:rsid w:val="00DD43C6"/>
    <w:rsid w:val="00DF7524"/>
    <w:rsid w:val="00E00096"/>
    <w:rsid w:val="00E0165B"/>
    <w:rsid w:val="00E02A7E"/>
    <w:rsid w:val="00E20F08"/>
    <w:rsid w:val="00E21CF1"/>
    <w:rsid w:val="00E36FFF"/>
    <w:rsid w:val="00E47B49"/>
    <w:rsid w:val="00E52EDA"/>
    <w:rsid w:val="00E62121"/>
    <w:rsid w:val="00E643EF"/>
    <w:rsid w:val="00E67375"/>
    <w:rsid w:val="00E67E20"/>
    <w:rsid w:val="00E71641"/>
    <w:rsid w:val="00EA09DE"/>
    <w:rsid w:val="00EA205F"/>
    <w:rsid w:val="00EA7221"/>
    <w:rsid w:val="00EC304A"/>
    <w:rsid w:val="00ED039E"/>
    <w:rsid w:val="00ED2F36"/>
    <w:rsid w:val="00F0415B"/>
    <w:rsid w:val="00F04FF7"/>
    <w:rsid w:val="00F14567"/>
    <w:rsid w:val="00F23174"/>
    <w:rsid w:val="00F25312"/>
    <w:rsid w:val="00F3436B"/>
    <w:rsid w:val="00F47D30"/>
    <w:rsid w:val="00F828B3"/>
    <w:rsid w:val="00F975B2"/>
    <w:rsid w:val="00FB1871"/>
    <w:rsid w:val="00FC0D4A"/>
    <w:rsid w:val="00FC5EDE"/>
    <w:rsid w:val="00FC78B1"/>
    <w:rsid w:val="00FD1D89"/>
    <w:rsid w:val="00FE0D6A"/>
    <w:rsid w:val="00FE74E0"/>
    <w:rsid w:val="00FF3544"/>
    <w:rsid w:val="04E13621"/>
    <w:rsid w:val="1B456186"/>
    <w:rsid w:val="24B9359B"/>
    <w:rsid w:val="3F2C7907"/>
    <w:rsid w:val="47C14AE9"/>
    <w:rsid w:val="4E5D7C46"/>
    <w:rsid w:val="52AF710E"/>
    <w:rsid w:val="62A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212A4-70F7-4D3D-A365-D98C9B9A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birch_yang</dc:creator>
  <cp:lastModifiedBy>xb21cn</cp:lastModifiedBy>
  <cp:revision>39</cp:revision>
  <cp:lastPrinted>2018-03-13T05:44:00Z</cp:lastPrinted>
  <dcterms:created xsi:type="dcterms:W3CDTF">2019-02-28T01:00:00Z</dcterms:created>
  <dcterms:modified xsi:type="dcterms:W3CDTF">2021-03-22T01:54:00Z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