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2F5" w:rsidRDefault="00B742F5" w:rsidP="00115080">
      <w:pPr>
        <w:jc w:val="center"/>
        <w:rPr>
          <w:b/>
          <w:sz w:val="28"/>
          <w:szCs w:val="28"/>
        </w:rPr>
      </w:pPr>
      <w:r>
        <w:rPr>
          <w:rFonts w:hint="eastAsia"/>
          <w:b/>
          <w:sz w:val="28"/>
          <w:szCs w:val="28"/>
        </w:rPr>
        <w:t>医疗设备</w:t>
      </w:r>
      <w:r w:rsidR="00391675">
        <w:rPr>
          <w:rFonts w:hint="eastAsia"/>
          <w:b/>
          <w:sz w:val="28"/>
          <w:szCs w:val="28"/>
        </w:rPr>
        <w:t>模拟</w:t>
      </w:r>
      <w:r w:rsidR="00FA57EF">
        <w:rPr>
          <w:rFonts w:hint="eastAsia"/>
          <w:b/>
          <w:sz w:val="28"/>
          <w:szCs w:val="28"/>
        </w:rPr>
        <w:t>检测</w:t>
      </w:r>
      <w:r w:rsidR="00391675">
        <w:rPr>
          <w:rFonts w:hint="eastAsia"/>
          <w:b/>
          <w:sz w:val="28"/>
          <w:szCs w:val="28"/>
        </w:rPr>
        <w:t>实验室</w:t>
      </w:r>
    </w:p>
    <w:p w:rsidR="00B742F5" w:rsidRPr="00FA57EF" w:rsidRDefault="00B742F5" w:rsidP="00B742F5">
      <w:pPr>
        <w:jc w:val="left"/>
        <w:rPr>
          <w:rFonts w:asciiTheme="minorEastAsia" w:hAnsiTheme="minorEastAsia"/>
          <w:b/>
          <w:sz w:val="28"/>
          <w:szCs w:val="28"/>
        </w:rPr>
      </w:pPr>
      <w:r w:rsidRPr="00FA57EF">
        <w:rPr>
          <w:rFonts w:asciiTheme="minorEastAsia" w:hAnsiTheme="minorEastAsia" w:hint="eastAsia"/>
          <w:b/>
          <w:sz w:val="28"/>
          <w:szCs w:val="28"/>
        </w:rPr>
        <w:t>电气安全分析仪</w:t>
      </w:r>
    </w:p>
    <w:p w:rsidR="00B742F5" w:rsidRPr="00FA57EF" w:rsidRDefault="00B742F5" w:rsidP="00B742F5">
      <w:pPr>
        <w:jc w:val="left"/>
        <w:rPr>
          <w:rFonts w:asciiTheme="minorEastAsia" w:hAnsiTheme="minorEastAsia"/>
          <w:b/>
          <w:sz w:val="28"/>
          <w:szCs w:val="28"/>
        </w:rPr>
      </w:pPr>
      <w:r w:rsidRPr="00FA57EF">
        <w:rPr>
          <w:rFonts w:asciiTheme="minorEastAsia" w:hAnsiTheme="minorEastAsia" w:hint="eastAsia"/>
          <w:b/>
          <w:sz w:val="28"/>
          <w:szCs w:val="28"/>
        </w:rPr>
        <w:t>病人多参数模拟仪</w:t>
      </w:r>
    </w:p>
    <w:p w:rsidR="00B742F5" w:rsidRPr="00FA57EF" w:rsidRDefault="00B742F5" w:rsidP="00B742F5">
      <w:pPr>
        <w:jc w:val="left"/>
        <w:rPr>
          <w:rFonts w:asciiTheme="minorEastAsia" w:hAnsiTheme="minorEastAsia"/>
          <w:b/>
          <w:sz w:val="28"/>
          <w:szCs w:val="28"/>
        </w:rPr>
      </w:pPr>
      <w:r w:rsidRPr="00FA57EF">
        <w:rPr>
          <w:rFonts w:asciiTheme="minorEastAsia" w:hAnsiTheme="minorEastAsia" w:hint="eastAsia"/>
          <w:b/>
          <w:sz w:val="28"/>
          <w:szCs w:val="28"/>
        </w:rPr>
        <w:t>无创血压模拟仪</w:t>
      </w:r>
    </w:p>
    <w:p w:rsidR="00B742F5" w:rsidRPr="00FA57EF" w:rsidRDefault="00B742F5" w:rsidP="00B742F5">
      <w:pPr>
        <w:spacing w:line="180" w:lineRule="auto"/>
        <w:jc w:val="left"/>
        <w:rPr>
          <w:rFonts w:asciiTheme="minorEastAsia" w:hAnsiTheme="minorEastAsia" w:cs="Arial"/>
          <w:b/>
          <w:sz w:val="28"/>
          <w:szCs w:val="28"/>
        </w:rPr>
      </w:pPr>
      <w:r w:rsidRPr="00FA57EF">
        <w:rPr>
          <w:rFonts w:asciiTheme="minorEastAsia" w:hAnsiTheme="minorEastAsia" w:cs="Arial"/>
          <w:b/>
          <w:sz w:val="28"/>
          <w:szCs w:val="28"/>
        </w:rPr>
        <w:t>血氧饱和度</w:t>
      </w:r>
      <w:r w:rsidRPr="00FA57EF">
        <w:rPr>
          <w:rFonts w:asciiTheme="minorEastAsia" w:hAnsiTheme="minorEastAsia" w:cs="Arial" w:hint="eastAsia"/>
          <w:b/>
          <w:sz w:val="28"/>
          <w:szCs w:val="28"/>
        </w:rPr>
        <w:t>模拟仪</w:t>
      </w:r>
    </w:p>
    <w:p w:rsidR="00B742F5" w:rsidRPr="00FA57EF" w:rsidRDefault="00B742F5" w:rsidP="00B742F5">
      <w:pPr>
        <w:spacing w:line="180" w:lineRule="auto"/>
        <w:jc w:val="left"/>
        <w:rPr>
          <w:rFonts w:asciiTheme="minorEastAsia" w:hAnsiTheme="minorEastAsia" w:cs="Arial"/>
          <w:b/>
          <w:sz w:val="28"/>
          <w:szCs w:val="28"/>
        </w:rPr>
      </w:pPr>
      <w:r w:rsidRPr="00FA57EF">
        <w:rPr>
          <w:rFonts w:asciiTheme="minorEastAsia" w:hAnsiTheme="minorEastAsia" w:cs="Arial" w:hint="eastAsia"/>
          <w:b/>
          <w:sz w:val="28"/>
          <w:szCs w:val="28"/>
        </w:rPr>
        <w:t>除颤器起搏器分析仪</w:t>
      </w:r>
    </w:p>
    <w:p w:rsidR="00B742F5" w:rsidRPr="00FA57EF" w:rsidRDefault="00B742F5" w:rsidP="00B742F5">
      <w:pPr>
        <w:jc w:val="left"/>
        <w:rPr>
          <w:rFonts w:asciiTheme="minorEastAsia" w:hAnsiTheme="minorEastAsia" w:cs="Arial"/>
          <w:b/>
          <w:sz w:val="28"/>
          <w:szCs w:val="28"/>
        </w:rPr>
      </w:pPr>
      <w:r w:rsidRPr="00FA57EF">
        <w:rPr>
          <w:rFonts w:asciiTheme="minorEastAsia" w:hAnsiTheme="minorEastAsia" w:cs="Arial"/>
          <w:b/>
          <w:sz w:val="28"/>
          <w:szCs w:val="28"/>
        </w:rPr>
        <w:t>气流分析仪</w:t>
      </w:r>
    </w:p>
    <w:p w:rsidR="00B742F5" w:rsidRPr="00FA57EF" w:rsidRDefault="00B742F5" w:rsidP="00B742F5">
      <w:pPr>
        <w:jc w:val="left"/>
        <w:rPr>
          <w:rFonts w:asciiTheme="minorEastAsia" w:hAnsiTheme="minorEastAsia" w:cs="Arial"/>
          <w:b/>
          <w:sz w:val="28"/>
          <w:szCs w:val="28"/>
        </w:rPr>
      </w:pPr>
      <w:r w:rsidRPr="00FA57EF">
        <w:rPr>
          <w:rFonts w:asciiTheme="minorEastAsia" w:hAnsiTheme="minorEastAsia" w:cs="Arial" w:hint="eastAsia"/>
          <w:b/>
          <w:sz w:val="28"/>
          <w:szCs w:val="28"/>
        </w:rPr>
        <w:t>输液泵分析仪</w:t>
      </w:r>
    </w:p>
    <w:p w:rsidR="00B742F5" w:rsidRPr="00FA57EF" w:rsidRDefault="00B742F5" w:rsidP="00B742F5">
      <w:pPr>
        <w:spacing w:line="180" w:lineRule="auto"/>
        <w:jc w:val="left"/>
        <w:rPr>
          <w:rFonts w:asciiTheme="minorEastAsia" w:hAnsiTheme="minorEastAsia" w:cs="Arial"/>
          <w:b/>
          <w:sz w:val="28"/>
          <w:szCs w:val="28"/>
        </w:rPr>
      </w:pPr>
      <w:r w:rsidRPr="00FA57EF">
        <w:rPr>
          <w:rFonts w:asciiTheme="minorEastAsia" w:hAnsiTheme="minorEastAsia" w:cs="Arial" w:hint="eastAsia"/>
          <w:b/>
          <w:sz w:val="28"/>
          <w:szCs w:val="28"/>
        </w:rPr>
        <w:t>光疗辐射计</w:t>
      </w:r>
    </w:p>
    <w:p w:rsidR="00B742F5" w:rsidRPr="00FA57EF" w:rsidRDefault="00B742F5" w:rsidP="00B742F5">
      <w:pPr>
        <w:jc w:val="left"/>
        <w:rPr>
          <w:rFonts w:asciiTheme="minorEastAsia" w:hAnsiTheme="minorEastAsia"/>
          <w:b/>
          <w:sz w:val="28"/>
          <w:szCs w:val="28"/>
        </w:rPr>
      </w:pPr>
      <w:r w:rsidRPr="00FA57EF">
        <w:rPr>
          <w:rFonts w:asciiTheme="minorEastAsia" w:hAnsiTheme="minorEastAsia" w:hint="eastAsia"/>
          <w:b/>
          <w:sz w:val="28"/>
          <w:szCs w:val="28"/>
        </w:rPr>
        <w:t>电外科分析仪</w:t>
      </w:r>
    </w:p>
    <w:p w:rsidR="00B742F5" w:rsidRPr="00FA57EF" w:rsidRDefault="00B742F5" w:rsidP="00B742F5">
      <w:pPr>
        <w:jc w:val="left"/>
        <w:rPr>
          <w:rFonts w:asciiTheme="minorEastAsia" w:hAnsiTheme="minorEastAsia"/>
          <w:b/>
          <w:sz w:val="28"/>
          <w:szCs w:val="28"/>
        </w:rPr>
      </w:pPr>
      <w:r w:rsidRPr="00FA57EF">
        <w:rPr>
          <w:rFonts w:asciiTheme="minorEastAsia" w:hAnsiTheme="minorEastAsia" w:hint="eastAsia"/>
          <w:b/>
          <w:sz w:val="28"/>
          <w:szCs w:val="28"/>
        </w:rPr>
        <w:t>放射性测量计</w:t>
      </w:r>
    </w:p>
    <w:p w:rsidR="00B742F5" w:rsidRPr="00FA57EF" w:rsidRDefault="00716120" w:rsidP="00FA57EF">
      <w:pPr>
        <w:jc w:val="left"/>
        <w:rPr>
          <w:rFonts w:asciiTheme="minorEastAsia" w:hAnsiTheme="minorEastAsia"/>
          <w:b/>
          <w:sz w:val="28"/>
          <w:szCs w:val="28"/>
        </w:rPr>
      </w:pPr>
      <w:r w:rsidRPr="00FA57EF">
        <w:rPr>
          <w:rFonts w:asciiTheme="minorEastAsia" w:hAnsiTheme="minorEastAsia" w:hint="eastAsia"/>
          <w:b/>
          <w:sz w:val="28"/>
          <w:szCs w:val="28"/>
        </w:rPr>
        <w:t>标准</w:t>
      </w:r>
      <w:r w:rsidR="00B742F5" w:rsidRPr="00FA57EF">
        <w:rPr>
          <w:rFonts w:asciiTheme="minorEastAsia" w:hAnsiTheme="minorEastAsia" w:hint="eastAsia"/>
          <w:b/>
          <w:sz w:val="28"/>
          <w:szCs w:val="28"/>
        </w:rPr>
        <w:t>压力计</w:t>
      </w:r>
    </w:p>
    <w:p w:rsidR="00CE7BA7" w:rsidRPr="00FA57EF" w:rsidRDefault="00BE4503" w:rsidP="00CE7BA7">
      <w:pPr>
        <w:jc w:val="left"/>
        <w:rPr>
          <w:rFonts w:asciiTheme="minorEastAsia" w:hAnsiTheme="minorEastAsia"/>
          <w:b/>
          <w:sz w:val="28"/>
          <w:szCs w:val="28"/>
        </w:rPr>
      </w:pPr>
      <w:r>
        <w:rPr>
          <w:rFonts w:asciiTheme="minorEastAsia" w:hAnsiTheme="minorEastAsia" w:hint="eastAsia"/>
          <w:b/>
          <w:sz w:val="28"/>
          <w:szCs w:val="28"/>
        </w:rPr>
        <w:t>超声</w:t>
      </w:r>
      <w:r w:rsidR="00CE7BA7" w:rsidRPr="00FA57EF">
        <w:rPr>
          <w:rFonts w:asciiTheme="minorEastAsia" w:hAnsiTheme="minorEastAsia" w:hint="eastAsia"/>
          <w:b/>
          <w:sz w:val="28"/>
          <w:szCs w:val="28"/>
        </w:rPr>
        <w:t>多普勒胎心测量仪检测装置</w:t>
      </w:r>
    </w:p>
    <w:p w:rsidR="00B742F5" w:rsidRPr="00FA57EF" w:rsidRDefault="00B742F5" w:rsidP="00B742F5">
      <w:pPr>
        <w:spacing w:line="180" w:lineRule="auto"/>
        <w:jc w:val="center"/>
        <w:rPr>
          <w:rFonts w:asciiTheme="minorEastAsia" w:hAnsiTheme="minorEastAsia" w:cs="Arial"/>
          <w:sz w:val="28"/>
          <w:szCs w:val="28"/>
        </w:rPr>
      </w:pPr>
    </w:p>
    <w:p w:rsidR="00B742F5" w:rsidRDefault="00B742F5" w:rsidP="00B742F5">
      <w:pPr>
        <w:jc w:val="center"/>
        <w:rPr>
          <w:rFonts w:ascii="黑体" w:eastAsia="黑体" w:hAnsi="黑体" w:cs="Arial"/>
          <w:sz w:val="28"/>
          <w:szCs w:val="28"/>
        </w:rPr>
      </w:pPr>
    </w:p>
    <w:p w:rsidR="00B742F5" w:rsidRPr="00432E34" w:rsidRDefault="00B742F5" w:rsidP="00B742F5">
      <w:pPr>
        <w:jc w:val="center"/>
        <w:rPr>
          <w:rFonts w:ascii="黑体" w:eastAsia="黑体" w:hAnsi="黑体" w:cs="Arial"/>
          <w:sz w:val="28"/>
          <w:szCs w:val="28"/>
        </w:rPr>
      </w:pPr>
    </w:p>
    <w:p w:rsidR="00B742F5" w:rsidRPr="00B742F5" w:rsidRDefault="00B742F5" w:rsidP="00B742F5">
      <w:pPr>
        <w:rPr>
          <w:b/>
          <w:sz w:val="28"/>
          <w:szCs w:val="28"/>
        </w:rPr>
      </w:pPr>
    </w:p>
    <w:p w:rsidR="00B742F5" w:rsidRDefault="00B742F5" w:rsidP="00115080">
      <w:pPr>
        <w:jc w:val="center"/>
        <w:rPr>
          <w:b/>
          <w:sz w:val="28"/>
          <w:szCs w:val="28"/>
        </w:rPr>
      </w:pPr>
    </w:p>
    <w:p w:rsidR="00B742F5" w:rsidRDefault="00B742F5" w:rsidP="00115080">
      <w:pPr>
        <w:jc w:val="center"/>
        <w:rPr>
          <w:b/>
          <w:sz w:val="28"/>
          <w:szCs w:val="28"/>
        </w:rPr>
      </w:pPr>
    </w:p>
    <w:p w:rsidR="00B742F5" w:rsidRDefault="00B742F5" w:rsidP="00115080">
      <w:pPr>
        <w:jc w:val="center"/>
        <w:rPr>
          <w:b/>
          <w:sz w:val="28"/>
          <w:szCs w:val="28"/>
        </w:rPr>
      </w:pPr>
    </w:p>
    <w:p w:rsidR="00B742F5" w:rsidRDefault="00B742F5" w:rsidP="00115080">
      <w:pPr>
        <w:jc w:val="center"/>
        <w:rPr>
          <w:b/>
          <w:sz w:val="28"/>
          <w:szCs w:val="28"/>
        </w:rPr>
      </w:pPr>
    </w:p>
    <w:p w:rsidR="00B742F5" w:rsidRDefault="00B742F5" w:rsidP="00115080">
      <w:pPr>
        <w:jc w:val="center"/>
        <w:rPr>
          <w:b/>
          <w:sz w:val="28"/>
          <w:szCs w:val="28"/>
        </w:rPr>
      </w:pPr>
    </w:p>
    <w:p w:rsidR="000D227B" w:rsidRPr="00115080" w:rsidRDefault="00FD3F70" w:rsidP="00115080">
      <w:pPr>
        <w:jc w:val="center"/>
        <w:rPr>
          <w:b/>
          <w:sz w:val="28"/>
          <w:szCs w:val="28"/>
        </w:rPr>
      </w:pPr>
      <w:r w:rsidRPr="00115080">
        <w:rPr>
          <w:rFonts w:hint="eastAsia"/>
          <w:b/>
          <w:sz w:val="28"/>
          <w:szCs w:val="28"/>
        </w:rPr>
        <w:lastRenderedPageBreak/>
        <w:t>电气</w:t>
      </w:r>
      <w:r w:rsidR="001F142D" w:rsidRPr="00115080">
        <w:rPr>
          <w:rFonts w:hint="eastAsia"/>
          <w:b/>
          <w:sz w:val="28"/>
          <w:szCs w:val="28"/>
        </w:rPr>
        <w:t>安全分析仪</w:t>
      </w:r>
    </w:p>
    <w:p w:rsidR="00C33848" w:rsidRPr="001247C8" w:rsidRDefault="00C33848">
      <w:pPr>
        <w:rPr>
          <w:rFonts w:asciiTheme="minorEastAsia" w:hAnsiTheme="minorEastAsia"/>
          <w:sz w:val="24"/>
          <w:szCs w:val="24"/>
        </w:rPr>
      </w:pPr>
    </w:p>
    <w:p w:rsidR="001F142D" w:rsidRPr="001247C8" w:rsidRDefault="00FD3F70">
      <w:pPr>
        <w:rPr>
          <w:rFonts w:asciiTheme="minorEastAsia" w:hAnsiTheme="minorEastAsia"/>
          <w:sz w:val="24"/>
          <w:szCs w:val="24"/>
        </w:rPr>
      </w:pPr>
      <w:r w:rsidRPr="001247C8">
        <w:rPr>
          <w:rFonts w:asciiTheme="minorEastAsia" w:hAnsiTheme="minorEastAsia" w:hint="eastAsia"/>
          <w:sz w:val="24"/>
          <w:szCs w:val="24"/>
        </w:rPr>
        <w:t>型号：SA-2010S  产地：美国BC GROUP</w:t>
      </w:r>
    </w:p>
    <w:p w:rsidR="001F142D" w:rsidRDefault="001F142D">
      <w:r>
        <w:rPr>
          <w:noProof/>
        </w:rPr>
        <w:drawing>
          <wp:inline distT="0" distB="0" distL="0" distR="0">
            <wp:extent cx="2966720" cy="42741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720" cy="4274185"/>
                    </a:xfrm>
                    <a:prstGeom prst="rect">
                      <a:avLst/>
                    </a:prstGeom>
                    <a:noFill/>
                    <a:ln>
                      <a:noFill/>
                    </a:ln>
                  </pic:spPr>
                </pic:pic>
              </a:graphicData>
            </a:graphic>
          </wp:inline>
        </w:drawing>
      </w:r>
    </w:p>
    <w:p w:rsidR="00FD3F70" w:rsidRPr="001247C8" w:rsidRDefault="00FD3F70">
      <w:pPr>
        <w:rPr>
          <w:rFonts w:asciiTheme="minorEastAsia" w:hAnsiTheme="minorEastAsia"/>
          <w:sz w:val="24"/>
          <w:szCs w:val="24"/>
        </w:rPr>
      </w:pPr>
      <w:r w:rsidRPr="001247C8">
        <w:rPr>
          <w:rFonts w:asciiTheme="minorEastAsia" w:hAnsiTheme="minorEastAsia" w:hint="eastAsia"/>
          <w:sz w:val="24"/>
          <w:szCs w:val="24"/>
        </w:rPr>
        <w:t>SA-2010S电气安全分析仪不仅是一台电气安全分析仪，同时内置了病人模拟模块，可以为设备提供彻底的电气安全分析，以及心电模拟</w:t>
      </w:r>
      <w:r w:rsidR="00FC1526" w:rsidRPr="001247C8">
        <w:rPr>
          <w:rFonts w:asciiTheme="minorEastAsia" w:hAnsiTheme="minorEastAsia" w:hint="eastAsia"/>
          <w:sz w:val="24"/>
          <w:szCs w:val="24"/>
        </w:rPr>
        <w:t>检测</w:t>
      </w:r>
      <w:r w:rsidRPr="001247C8">
        <w:rPr>
          <w:rFonts w:asciiTheme="minorEastAsia" w:hAnsiTheme="minorEastAsia" w:hint="eastAsia"/>
          <w:sz w:val="24"/>
          <w:szCs w:val="24"/>
        </w:rPr>
        <w:t>功能。</w:t>
      </w:r>
    </w:p>
    <w:p w:rsidR="00FD3F70" w:rsidRPr="001247C8" w:rsidRDefault="00FD3F70">
      <w:pPr>
        <w:rPr>
          <w:rFonts w:asciiTheme="minorEastAsia" w:hAnsiTheme="minorEastAsia"/>
          <w:sz w:val="24"/>
          <w:szCs w:val="24"/>
        </w:rPr>
      </w:pPr>
    </w:p>
    <w:p w:rsidR="00E53A7F" w:rsidRPr="001247C8" w:rsidRDefault="00FD3F70">
      <w:pPr>
        <w:rPr>
          <w:rFonts w:asciiTheme="minorEastAsia" w:hAnsiTheme="minorEastAsia"/>
          <w:sz w:val="24"/>
          <w:szCs w:val="24"/>
        </w:rPr>
      </w:pPr>
      <w:r w:rsidRPr="001247C8">
        <w:rPr>
          <w:rFonts w:asciiTheme="minorEastAsia" w:hAnsiTheme="minorEastAsia" w:hint="eastAsia"/>
          <w:sz w:val="24"/>
          <w:szCs w:val="24"/>
        </w:rPr>
        <w:t>主要功能：</w:t>
      </w:r>
    </w:p>
    <w:p w:rsidR="00E53A7F" w:rsidRPr="001247C8" w:rsidRDefault="00E53A7F"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供电电源</w:t>
      </w:r>
      <w:r w:rsidR="00280A8B" w:rsidRPr="001247C8">
        <w:rPr>
          <w:rFonts w:asciiTheme="minorEastAsia" w:hAnsiTheme="minorEastAsia" w:hint="eastAsia"/>
          <w:sz w:val="24"/>
          <w:szCs w:val="24"/>
        </w:rPr>
        <w:t>检测</w:t>
      </w:r>
    </w:p>
    <w:p w:rsidR="00E53A7F" w:rsidRPr="001247C8" w:rsidRDefault="00E53A7F"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被测设备电流</w:t>
      </w:r>
    </w:p>
    <w:p w:rsidR="00E53A7F" w:rsidRPr="001247C8" w:rsidRDefault="00E53A7F"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被测设备外壳地阻</w:t>
      </w:r>
    </w:p>
    <w:p w:rsidR="00E53A7F" w:rsidRPr="001247C8" w:rsidRDefault="00E53A7F"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被测设备地线漏电流</w:t>
      </w:r>
    </w:p>
    <w:p w:rsidR="00E53A7F" w:rsidRPr="001247C8" w:rsidRDefault="00E53A7F"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被测设备外壳漏电流</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外部地阻</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外部漏电流</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外部地阻</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外部漏电流</w:t>
      </w:r>
    </w:p>
    <w:p w:rsidR="00E53A7F"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AAMIES1-1993 或 IEC601负载切换</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工作电压：90-264VAC</w:t>
      </w:r>
    </w:p>
    <w:p w:rsidR="00E307B1" w:rsidRPr="001247C8" w:rsidRDefault="00E307B1"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lastRenderedPageBreak/>
        <w:t>工作电流：</w:t>
      </w:r>
      <w:r w:rsidR="00935815" w:rsidRPr="001247C8">
        <w:rPr>
          <w:rFonts w:asciiTheme="minorEastAsia" w:hAnsiTheme="minorEastAsia" w:hint="eastAsia"/>
          <w:sz w:val="24"/>
          <w:szCs w:val="24"/>
        </w:rPr>
        <w:t>20A</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自动负载反向延迟</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电极-电极漏电流</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电极地阻</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外部隔离漏电流</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病人模拟</w:t>
      </w:r>
      <w:r w:rsidR="00C33848" w:rsidRPr="001247C8">
        <w:rPr>
          <w:rFonts w:asciiTheme="minorEastAsia" w:hAnsiTheme="minorEastAsia" w:hint="eastAsia"/>
          <w:sz w:val="24"/>
          <w:szCs w:val="24"/>
        </w:rPr>
        <w:t>模块</w:t>
      </w:r>
      <w:r w:rsidRPr="001247C8">
        <w:rPr>
          <w:rFonts w:asciiTheme="minorEastAsia" w:hAnsiTheme="minorEastAsia" w:hint="eastAsia"/>
          <w:sz w:val="24"/>
          <w:szCs w:val="24"/>
        </w:rPr>
        <w:t>：</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ECG：30，60，120，240BPM</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正弦波：10，60，100HZ</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方波: 0.125和2.0HZ</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高电平输出：1V（P-P）</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幅度准确性：</w:t>
      </w:r>
      <w:r w:rsidR="00FC1526" w:rsidRPr="001247C8">
        <w:rPr>
          <w:rFonts w:asciiTheme="minorEastAsia" w:hAnsiTheme="minorEastAsia"/>
          <w:sz w:val="24"/>
          <w:szCs w:val="24"/>
        </w:rPr>
        <w:t>±</w:t>
      </w:r>
      <w:r w:rsidRPr="001247C8">
        <w:rPr>
          <w:rFonts w:asciiTheme="minorEastAsia" w:hAnsiTheme="minorEastAsia" w:hint="eastAsia"/>
          <w:sz w:val="24"/>
          <w:szCs w:val="24"/>
        </w:rPr>
        <w:t>2%</w:t>
      </w:r>
    </w:p>
    <w:p w:rsidR="00935815" w:rsidRPr="001247C8" w:rsidRDefault="00935815" w:rsidP="00E53A7F">
      <w:pPr>
        <w:widowControl/>
        <w:shd w:val="clear" w:color="auto" w:fill="FFFFFF"/>
        <w:spacing w:line="300" w:lineRule="auto"/>
        <w:jc w:val="left"/>
        <w:textAlignment w:val="baseline"/>
        <w:rPr>
          <w:rFonts w:asciiTheme="minorEastAsia" w:hAnsiTheme="minorEastAsia"/>
          <w:sz w:val="24"/>
          <w:szCs w:val="24"/>
        </w:rPr>
      </w:pPr>
      <w:r w:rsidRPr="001247C8">
        <w:rPr>
          <w:rFonts w:asciiTheme="minorEastAsia" w:hAnsiTheme="minorEastAsia" w:hint="eastAsia"/>
          <w:sz w:val="24"/>
          <w:szCs w:val="24"/>
        </w:rPr>
        <w:t>频率准确性：</w:t>
      </w:r>
      <w:r w:rsidR="00FC1526" w:rsidRPr="001247C8">
        <w:rPr>
          <w:rFonts w:asciiTheme="minorEastAsia" w:hAnsiTheme="minorEastAsia"/>
          <w:sz w:val="24"/>
          <w:szCs w:val="24"/>
        </w:rPr>
        <w:t>±</w:t>
      </w:r>
      <w:r w:rsidRPr="001247C8">
        <w:rPr>
          <w:rFonts w:asciiTheme="minorEastAsia" w:hAnsiTheme="minorEastAsia" w:hint="eastAsia"/>
          <w:sz w:val="24"/>
          <w:szCs w:val="24"/>
        </w:rPr>
        <w:t>0.5%</w:t>
      </w:r>
    </w:p>
    <w:p w:rsidR="00E53A7F" w:rsidRDefault="00E53A7F" w:rsidP="00E53A7F">
      <w:pPr>
        <w:widowControl/>
        <w:shd w:val="clear" w:color="auto" w:fill="FFFFFF"/>
        <w:spacing w:line="300" w:lineRule="auto"/>
        <w:jc w:val="left"/>
        <w:textAlignment w:val="baseline"/>
        <w:rPr>
          <w:rFonts w:ascii="黑体" w:eastAsia="黑体" w:hAnsi="黑体" w:cs="宋体"/>
          <w:color w:val="000000"/>
          <w:kern w:val="0"/>
          <w:szCs w:val="21"/>
          <w:bdr w:val="none" w:sz="0" w:space="0" w:color="auto" w:frame="1"/>
        </w:rPr>
      </w:pPr>
    </w:p>
    <w:p w:rsidR="00E53A7F" w:rsidRDefault="00E53A7F"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247C8" w:rsidRPr="00C86607" w:rsidRDefault="001247C8" w:rsidP="00E53A7F">
      <w:pPr>
        <w:widowControl/>
        <w:shd w:val="clear" w:color="auto" w:fill="FFFFFF"/>
        <w:spacing w:line="300" w:lineRule="auto"/>
        <w:jc w:val="left"/>
        <w:textAlignment w:val="baseline"/>
        <w:rPr>
          <w:rFonts w:ascii="黑体" w:eastAsia="黑体" w:hAnsi="黑体" w:cs="宋体"/>
          <w:color w:val="000000"/>
          <w:kern w:val="0"/>
          <w:szCs w:val="21"/>
        </w:rPr>
      </w:pPr>
    </w:p>
    <w:p w:rsidR="001F142D" w:rsidRPr="00CB0EA3" w:rsidRDefault="00115080" w:rsidP="00115080">
      <w:pPr>
        <w:jc w:val="center"/>
        <w:rPr>
          <w:b/>
          <w:szCs w:val="21"/>
        </w:rPr>
      </w:pPr>
      <w:r w:rsidRPr="00115080">
        <w:rPr>
          <w:rFonts w:hint="eastAsia"/>
          <w:b/>
          <w:sz w:val="28"/>
          <w:szCs w:val="28"/>
        </w:rPr>
        <w:lastRenderedPageBreak/>
        <w:t>病人多参数模拟仪</w:t>
      </w:r>
    </w:p>
    <w:p w:rsidR="00115080" w:rsidRDefault="00115080">
      <w:r>
        <w:rPr>
          <w:noProof/>
        </w:rPr>
        <w:drawing>
          <wp:inline distT="0" distB="0" distL="0" distR="0">
            <wp:extent cx="2732405" cy="36366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405" cy="3636645"/>
                    </a:xfrm>
                    <a:prstGeom prst="rect">
                      <a:avLst/>
                    </a:prstGeom>
                    <a:noFill/>
                    <a:ln>
                      <a:noFill/>
                    </a:ln>
                  </pic:spPr>
                </pic:pic>
              </a:graphicData>
            </a:graphic>
          </wp:inline>
        </w:drawing>
      </w:r>
    </w:p>
    <w:p w:rsidR="001F142D" w:rsidRPr="001247C8" w:rsidRDefault="00115080">
      <w:pPr>
        <w:rPr>
          <w:rFonts w:asciiTheme="minorEastAsia" w:hAnsiTheme="minorEastAsia"/>
          <w:sz w:val="24"/>
          <w:szCs w:val="24"/>
        </w:rPr>
      </w:pPr>
      <w:r w:rsidRPr="001247C8">
        <w:rPr>
          <w:rFonts w:asciiTheme="minorEastAsia" w:hAnsiTheme="minorEastAsia" w:hint="eastAsia"/>
          <w:sz w:val="24"/>
          <w:szCs w:val="24"/>
        </w:rPr>
        <w:t>型号：PS-2240 产地：美国BC GROUP</w:t>
      </w:r>
    </w:p>
    <w:p w:rsidR="00115080" w:rsidRPr="001247C8" w:rsidRDefault="00115080">
      <w:pPr>
        <w:rPr>
          <w:rFonts w:asciiTheme="minorEastAsia" w:hAnsiTheme="minorEastAsia"/>
          <w:sz w:val="24"/>
          <w:szCs w:val="24"/>
        </w:rPr>
      </w:pPr>
    </w:p>
    <w:p w:rsidR="00115080" w:rsidRPr="001247C8" w:rsidRDefault="00115080" w:rsidP="00115080">
      <w:pPr>
        <w:pStyle w:val="p0"/>
        <w:spacing w:before="0" w:beforeAutospacing="0" w:after="0" w:afterAutospacing="0"/>
        <w:ind w:firstLineChars="200" w:firstLine="480"/>
        <w:rPr>
          <w:rFonts w:asciiTheme="minorEastAsia" w:eastAsiaTheme="minorEastAsia" w:hAnsiTheme="minorEastAsia"/>
          <w:color w:val="000000"/>
          <w:sz w:val="24"/>
          <w:szCs w:val="24"/>
        </w:rPr>
      </w:pPr>
      <w:r w:rsidRPr="001247C8">
        <w:rPr>
          <w:rFonts w:asciiTheme="minorEastAsia" w:eastAsiaTheme="minorEastAsia" w:hAnsiTheme="minorEastAsia" w:hint="eastAsia"/>
          <w:color w:val="000000"/>
          <w:sz w:val="24"/>
          <w:szCs w:val="24"/>
        </w:rPr>
        <w:t>PS-2240多参数病人模拟仪可以提供了心电、血压、呼吸和体温模拟。具有四通道独立有创血压模拟。</w:t>
      </w:r>
    </w:p>
    <w:p w:rsidR="00280A8B" w:rsidRPr="001247C8" w:rsidRDefault="00280A8B" w:rsidP="00115080">
      <w:pPr>
        <w:pStyle w:val="p0"/>
        <w:spacing w:before="0" w:beforeAutospacing="0" w:after="0" w:afterAutospacing="0"/>
        <w:ind w:firstLineChars="200" w:firstLine="480"/>
        <w:rPr>
          <w:rFonts w:asciiTheme="minorEastAsia" w:eastAsiaTheme="minorEastAsia" w:hAnsiTheme="minorEastAsia"/>
          <w:color w:val="000000"/>
          <w:sz w:val="24"/>
          <w:szCs w:val="24"/>
        </w:rPr>
      </w:pPr>
    </w:p>
    <w:p w:rsidR="001F142D" w:rsidRPr="001247C8" w:rsidRDefault="00280A8B" w:rsidP="00115080">
      <w:pPr>
        <w:rPr>
          <w:rFonts w:asciiTheme="minorEastAsia" w:hAnsiTheme="minorEastAsia"/>
          <w:sz w:val="24"/>
          <w:szCs w:val="24"/>
        </w:rPr>
      </w:pPr>
      <w:r w:rsidRPr="001247C8">
        <w:rPr>
          <w:rFonts w:asciiTheme="minorEastAsia" w:hAnsiTheme="minorEastAsia" w:hint="eastAsia"/>
          <w:sz w:val="24"/>
          <w:szCs w:val="24"/>
        </w:rPr>
        <w:t>主要技术参数：</w:t>
      </w:r>
    </w:p>
    <w:p w:rsidR="001F142D" w:rsidRPr="001247C8" w:rsidRDefault="001F142D">
      <w:pPr>
        <w:rPr>
          <w:rFonts w:asciiTheme="minorEastAsia" w:hAnsiTheme="minorEastAsia"/>
          <w:sz w:val="24"/>
          <w:szCs w:val="24"/>
        </w:rPr>
      </w:pPr>
    </w:p>
    <w:p w:rsidR="003B4B36" w:rsidRPr="001247C8" w:rsidRDefault="003B4B36">
      <w:pPr>
        <w:rPr>
          <w:rFonts w:asciiTheme="minorEastAsia" w:hAnsiTheme="minorEastAsia"/>
          <w:sz w:val="24"/>
          <w:szCs w:val="24"/>
        </w:rPr>
      </w:pPr>
      <w:r w:rsidRPr="001247C8">
        <w:rPr>
          <w:rFonts w:asciiTheme="minorEastAsia" w:hAnsiTheme="minorEastAsia" w:hint="eastAsia"/>
          <w:sz w:val="24"/>
          <w:szCs w:val="24"/>
        </w:rPr>
        <w:t>主要技术参数：</w:t>
      </w:r>
    </w:p>
    <w:tbl>
      <w:tblPr>
        <w:tblW w:w="8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446"/>
        <w:gridCol w:w="630"/>
        <w:gridCol w:w="5226"/>
      </w:tblGrid>
      <w:tr w:rsidR="003B4B36" w:rsidRPr="001247C8" w:rsidTr="0007290E">
        <w:trPr>
          <w:trHeight w:val="302"/>
        </w:trPr>
        <w:tc>
          <w:tcPr>
            <w:tcW w:w="1620" w:type="dxa"/>
            <w:vMerge w:val="restart"/>
            <w:vAlign w:val="center"/>
          </w:tcPr>
          <w:p w:rsidR="003B4B36" w:rsidRPr="001247C8" w:rsidRDefault="003B4B36" w:rsidP="003B4B36">
            <w:pPr>
              <w:jc w:val="center"/>
              <w:rPr>
                <w:rFonts w:asciiTheme="minorEastAsia" w:hAnsiTheme="minorEastAsia" w:cs="Arial"/>
                <w:sz w:val="24"/>
                <w:szCs w:val="24"/>
              </w:rPr>
            </w:pPr>
            <w:r w:rsidRPr="001247C8">
              <w:rPr>
                <w:rFonts w:asciiTheme="minorEastAsia" w:hAnsiTheme="minorEastAsia" w:cs="Arial"/>
                <w:sz w:val="24"/>
                <w:szCs w:val="24"/>
              </w:rPr>
              <w:t>心电</w:t>
            </w: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hint="eastAsia"/>
                <w:sz w:val="24"/>
                <w:szCs w:val="24"/>
              </w:rPr>
              <w:t>心率</w:t>
            </w:r>
          </w:p>
        </w:tc>
        <w:tc>
          <w:tcPr>
            <w:tcW w:w="5856" w:type="dxa"/>
            <w:gridSpan w:val="2"/>
            <w:vAlign w:val="center"/>
          </w:tcPr>
          <w:p w:rsidR="003B4B36" w:rsidRPr="001247C8" w:rsidRDefault="003B4B36" w:rsidP="001247C8">
            <w:pPr>
              <w:ind w:left="3720" w:hangingChars="1550" w:hanging="3720"/>
              <w:rPr>
                <w:rFonts w:asciiTheme="minorEastAsia" w:hAnsiTheme="minorEastAsia" w:cs="Arial"/>
                <w:sz w:val="24"/>
                <w:szCs w:val="24"/>
              </w:rPr>
            </w:pPr>
            <w:r w:rsidRPr="001247C8">
              <w:rPr>
                <w:rStyle w:val="alt-edited1"/>
                <w:rFonts w:asciiTheme="minorEastAsia" w:hAnsiTheme="minorEastAsia" w:cs="Arial"/>
                <w:sz w:val="24"/>
                <w:szCs w:val="24"/>
              </w:rPr>
              <w:t>30-300BPM</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hint="eastAsia"/>
                <w:sz w:val="24"/>
                <w:szCs w:val="24"/>
              </w:rPr>
              <w:t>幅度</w:t>
            </w:r>
          </w:p>
        </w:tc>
        <w:tc>
          <w:tcPr>
            <w:tcW w:w="5856" w:type="dxa"/>
            <w:gridSpan w:val="2"/>
            <w:vAlign w:val="center"/>
          </w:tcPr>
          <w:p w:rsidR="003B4B36" w:rsidRPr="001247C8" w:rsidRDefault="003B4B36" w:rsidP="001247C8">
            <w:pPr>
              <w:ind w:left="3720" w:hangingChars="1550" w:hanging="3720"/>
              <w:rPr>
                <w:rFonts w:asciiTheme="minorEastAsia" w:hAnsiTheme="minorEastAsia" w:cs="Arial"/>
                <w:sz w:val="24"/>
                <w:szCs w:val="24"/>
              </w:rPr>
            </w:pPr>
            <w:r w:rsidRPr="001247C8">
              <w:rPr>
                <w:rStyle w:val="shorttext"/>
                <w:rFonts w:asciiTheme="minorEastAsia" w:hAnsiTheme="minorEastAsia" w:cs="Arial"/>
                <w:sz w:val="24"/>
                <w:szCs w:val="24"/>
              </w:rPr>
              <w:t>0.05至5 mv (导联ll )</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S-T段</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±0.05 至0.8 mV</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hint="eastAsia"/>
                <w:sz w:val="24"/>
                <w:szCs w:val="24"/>
              </w:rPr>
              <w:t>伪信号</w:t>
            </w:r>
          </w:p>
        </w:tc>
        <w:tc>
          <w:tcPr>
            <w:tcW w:w="5856" w:type="dxa"/>
            <w:gridSpan w:val="2"/>
            <w:vAlign w:val="center"/>
          </w:tcPr>
          <w:p w:rsidR="003B4B36" w:rsidRPr="001247C8" w:rsidRDefault="003B4B36" w:rsidP="003B4B36">
            <w:pPr>
              <w:rPr>
                <w:rFonts w:asciiTheme="minorEastAsia" w:hAnsiTheme="minorEastAsia" w:cs="Arial"/>
                <w:sz w:val="24"/>
                <w:szCs w:val="24"/>
              </w:rPr>
            </w:pPr>
            <w:r w:rsidRPr="001247C8">
              <w:rPr>
                <w:rFonts w:asciiTheme="minorEastAsia" w:hAnsiTheme="minorEastAsia" w:cs="Arial"/>
                <w:sz w:val="24"/>
                <w:szCs w:val="24"/>
              </w:rPr>
              <w:t>50Hz，60 Hz，肌肉，</w:t>
            </w:r>
            <w:r w:rsidRPr="001247C8">
              <w:rPr>
                <w:rStyle w:val="shorttext"/>
                <w:rFonts w:asciiTheme="minorEastAsia" w:hAnsiTheme="minorEastAsia" w:cs="Arial"/>
                <w:sz w:val="24"/>
                <w:szCs w:val="24"/>
              </w:rPr>
              <w:t>基线漂移</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QRS</w:t>
            </w:r>
            <w:r w:rsidRPr="001247C8">
              <w:rPr>
                <w:rStyle w:val="shorttext"/>
                <w:rFonts w:asciiTheme="minorEastAsia" w:hAnsiTheme="minorEastAsia" w:cs="Arial" w:hint="eastAsia"/>
                <w:sz w:val="24"/>
                <w:szCs w:val="24"/>
              </w:rPr>
              <w:t>间隔</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成人(80ms) 或儿童（40ms）</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正弦波</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0.1 to 100Hz</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方波</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0.125,2Hz</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三角波</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2,2.5Hz</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脉冲</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30,60,80,120,200,250 BPM</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自动模式</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Yes</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R波</w:t>
            </w:r>
            <w:r w:rsidRPr="001247C8">
              <w:rPr>
                <w:rStyle w:val="alt-edited1"/>
                <w:rFonts w:asciiTheme="minorEastAsia" w:hAnsiTheme="minorEastAsia" w:cs="Arial"/>
                <w:sz w:val="24"/>
                <w:szCs w:val="24"/>
              </w:rPr>
              <w:t>速率</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alt-edited1"/>
                <w:rFonts w:asciiTheme="minorEastAsia" w:hAnsiTheme="minorEastAsia" w:cs="Arial"/>
                <w:sz w:val="24"/>
                <w:szCs w:val="24"/>
              </w:rPr>
              <w:t>30,60,80,120,200,250 BPM</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R波宽度</w:t>
            </w:r>
          </w:p>
        </w:tc>
        <w:tc>
          <w:tcPr>
            <w:tcW w:w="5856" w:type="dxa"/>
            <w:gridSpan w:val="2"/>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8 to 200mS</w:t>
            </w:r>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sz w:val="24"/>
                <w:szCs w:val="24"/>
              </w:rPr>
              <w:t>心律失常</w:t>
            </w:r>
            <w:r w:rsidR="00280A8B" w:rsidRPr="001247C8">
              <w:rPr>
                <w:rFonts w:asciiTheme="minorEastAsia" w:hAnsiTheme="minorEastAsia" w:cs="Arial" w:hint="eastAsia"/>
                <w:sz w:val="24"/>
                <w:szCs w:val="24"/>
              </w:rPr>
              <w:t>模拟</w:t>
            </w: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类型</w:t>
            </w:r>
          </w:p>
        </w:tc>
        <w:tc>
          <w:tcPr>
            <w:tcW w:w="5856" w:type="dxa"/>
            <w:gridSpan w:val="2"/>
            <w:vAlign w:val="center"/>
          </w:tcPr>
          <w:p w:rsidR="003B4B36" w:rsidRPr="001247C8" w:rsidRDefault="00280A8B" w:rsidP="00280A8B">
            <w:pPr>
              <w:rPr>
                <w:rFonts w:asciiTheme="minorEastAsia" w:hAnsiTheme="minorEastAsia" w:cs="Arial"/>
                <w:sz w:val="24"/>
                <w:szCs w:val="24"/>
              </w:rPr>
            </w:pPr>
            <w:r w:rsidRPr="001247C8">
              <w:rPr>
                <w:rStyle w:val="shorttext"/>
                <w:rFonts w:asciiTheme="minorEastAsia" w:hAnsiTheme="minorEastAsia" w:cs="Arial" w:hint="eastAsia"/>
                <w:sz w:val="24"/>
                <w:szCs w:val="24"/>
              </w:rPr>
              <w:t>39</w:t>
            </w:r>
            <w:r w:rsidR="003B4B36" w:rsidRPr="001247C8">
              <w:rPr>
                <w:rStyle w:val="shorttext"/>
                <w:rFonts w:asciiTheme="minorEastAsia" w:hAnsiTheme="minorEastAsia" w:cs="Arial"/>
                <w:sz w:val="24"/>
                <w:szCs w:val="24"/>
              </w:rPr>
              <w:t>种</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hint="eastAsia"/>
                <w:sz w:val="24"/>
                <w:szCs w:val="24"/>
              </w:rPr>
              <w:t>触发方式</w:t>
            </w:r>
          </w:p>
        </w:tc>
        <w:tc>
          <w:tcPr>
            <w:tcW w:w="5856" w:type="dxa"/>
            <w:gridSpan w:val="2"/>
            <w:vAlign w:val="center"/>
          </w:tcPr>
          <w:p w:rsidR="003B4B36" w:rsidRPr="001247C8" w:rsidRDefault="003B4B36" w:rsidP="001247C8">
            <w:pPr>
              <w:ind w:left="3720" w:hangingChars="1550" w:hanging="3720"/>
              <w:rPr>
                <w:rFonts w:asciiTheme="minorEastAsia" w:hAnsiTheme="minorEastAsia" w:cs="Arial"/>
                <w:sz w:val="24"/>
                <w:szCs w:val="24"/>
              </w:rPr>
            </w:pPr>
            <w:r w:rsidRPr="001247C8">
              <w:rPr>
                <w:rFonts w:asciiTheme="minorEastAsia" w:hAnsiTheme="minorEastAsia" w:cs="Arial" w:hint="eastAsia"/>
                <w:sz w:val="24"/>
                <w:szCs w:val="24"/>
              </w:rPr>
              <w:t>手动，自动</w:t>
            </w:r>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rPr>
            </w:pPr>
            <w:r w:rsidRPr="001247C8">
              <w:rPr>
                <w:rFonts w:asciiTheme="minorEastAsia" w:hAnsiTheme="minorEastAsia" w:cs="Arial" w:hint="eastAsia"/>
                <w:sz w:val="24"/>
                <w:szCs w:val="24"/>
              </w:rPr>
              <w:t>起搏器功能</w:t>
            </w: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波形</w:t>
            </w:r>
          </w:p>
        </w:tc>
        <w:tc>
          <w:tcPr>
            <w:tcW w:w="5856" w:type="dxa"/>
            <w:gridSpan w:val="2"/>
            <w:vAlign w:val="center"/>
          </w:tcPr>
          <w:p w:rsidR="003B4B36" w:rsidRPr="001247C8" w:rsidRDefault="00280A8B" w:rsidP="001247C8">
            <w:pPr>
              <w:ind w:left="3720" w:hangingChars="1550" w:hanging="3720"/>
              <w:rPr>
                <w:rFonts w:asciiTheme="minorEastAsia" w:hAnsiTheme="minorEastAsia" w:cs="Arial"/>
                <w:sz w:val="24"/>
                <w:szCs w:val="24"/>
              </w:rPr>
            </w:pPr>
            <w:r w:rsidRPr="001247C8">
              <w:rPr>
                <w:rStyle w:val="shorttext"/>
                <w:rFonts w:asciiTheme="minorEastAsia" w:hAnsiTheme="minorEastAsia" w:cs="Arial" w:hint="eastAsia"/>
                <w:sz w:val="24"/>
                <w:szCs w:val="24"/>
                <w:lang w:val="fr-FR"/>
              </w:rPr>
              <w:t>7种不同的波形</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脉冲高度</w:t>
            </w:r>
          </w:p>
        </w:tc>
        <w:tc>
          <w:tcPr>
            <w:tcW w:w="5856" w:type="dxa"/>
            <w:gridSpan w:val="2"/>
            <w:vAlign w:val="center"/>
          </w:tcPr>
          <w:p w:rsidR="003B4B36" w:rsidRPr="001247C8" w:rsidRDefault="003B4B36" w:rsidP="001247C8">
            <w:pPr>
              <w:ind w:left="3720" w:hangingChars="1550" w:hanging="3720"/>
              <w:rPr>
                <w:rFonts w:asciiTheme="minorEastAsia" w:hAnsiTheme="minorEastAsia" w:cs="Arial"/>
                <w:sz w:val="24"/>
                <w:szCs w:val="24"/>
                <w:lang w:val="fr-FR"/>
              </w:rPr>
            </w:pPr>
            <w:r w:rsidRPr="001247C8">
              <w:rPr>
                <w:rStyle w:val="shorttext"/>
                <w:rFonts w:asciiTheme="minorEastAsia" w:hAnsiTheme="minorEastAsia" w:cs="Arial"/>
                <w:sz w:val="24"/>
                <w:szCs w:val="24"/>
                <w:lang w:val="fr-FR"/>
              </w:rPr>
              <w:t>1 to10mv</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脉冲宽度</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lang w:val="fr-FR"/>
              </w:rPr>
              <w:t>0.1 to 2 ms</w:t>
            </w:r>
          </w:p>
        </w:tc>
      </w:tr>
      <w:tr w:rsidR="00280A8B" w:rsidRPr="001247C8" w:rsidTr="0007290E">
        <w:trPr>
          <w:trHeight w:val="302"/>
        </w:trPr>
        <w:tc>
          <w:tcPr>
            <w:tcW w:w="1620" w:type="dxa"/>
            <w:vAlign w:val="center"/>
          </w:tcPr>
          <w:p w:rsidR="00280A8B" w:rsidRPr="001247C8" w:rsidRDefault="00280A8B" w:rsidP="0007290E">
            <w:pPr>
              <w:rPr>
                <w:rStyle w:val="shorttext"/>
                <w:rFonts w:asciiTheme="minorEastAsia" w:hAnsiTheme="minorEastAsia" w:cs="Arial"/>
                <w:sz w:val="24"/>
                <w:szCs w:val="24"/>
              </w:rPr>
            </w:pPr>
            <w:r w:rsidRPr="001247C8">
              <w:rPr>
                <w:rStyle w:val="shorttext"/>
                <w:rFonts w:asciiTheme="minorEastAsia" w:hAnsiTheme="minorEastAsia" w:cs="Arial" w:hint="eastAsia"/>
                <w:sz w:val="24"/>
                <w:szCs w:val="24"/>
              </w:rPr>
              <w:t>ECG性能测试</w:t>
            </w:r>
          </w:p>
        </w:tc>
        <w:tc>
          <w:tcPr>
            <w:tcW w:w="1446" w:type="dxa"/>
            <w:vAlign w:val="center"/>
          </w:tcPr>
          <w:p w:rsidR="00280A8B" w:rsidRPr="001247C8" w:rsidRDefault="00280A8B" w:rsidP="0007290E">
            <w:pPr>
              <w:rPr>
                <w:rStyle w:val="shorttext"/>
                <w:rFonts w:asciiTheme="minorEastAsia" w:hAnsiTheme="minorEastAsia" w:cs="Arial"/>
                <w:sz w:val="24"/>
                <w:szCs w:val="24"/>
              </w:rPr>
            </w:pPr>
          </w:p>
        </w:tc>
        <w:tc>
          <w:tcPr>
            <w:tcW w:w="5856" w:type="dxa"/>
            <w:gridSpan w:val="2"/>
            <w:vAlign w:val="center"/>
          </w:tcPr>
          <w:p w:rsidR="00280A8B" w:rsidRPr="001247C8" w:rsidRDefault="005B04B1"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hint="eastAsia"/>
                <w:sz w:val="24"/>
                <w:szCs w:val="24"/>
                <w:lang w:val="fr-FR"/>
              </w:rPr>
              <w:t>可产生幅度、频率可调的正弦、方波、三角波、脉冲波形用于ECG性能测试</w:t>
            </w:r>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lang w:val="fr-FR"/>
              </w:rPr>
            </w:pPr>
            <w:r w:rsidRPr="001247C8">
              <w:rPr>
                <w:rStyle w:val="shorttext"/>
                <w:rFonts w:asciiTheme="minorEastAsia" w:hAnsiTheme="minorEastAsia" w:cs="Arial"/>
                <w:sz w:val="24"/>
                <w:szCs w:val="24"/>
              </w:rPr>
              <w:t>呼吸</w:t>
            </w: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速率</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lang w:val="fr-FR"/>
              </w:rPr>
              <w:t>15,20,30,40,60,80,100,120 BPM</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基线阻抗</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lang w:val="fr-FR"/>
              </w:rPr>
              <w:t xml:space="preserve">500 to 2000 </w:t>
            </w:r>
            <w:r w:rsidRPr="001247C8">
              <w:rPr>
                <w:rStyle w:val="shorttext"/>
                <w:rFonts w:asciiTheme="minorEastAsia" w:hAnsiTheme="minorEastAsia" w:cs="Arial"/>
                <w:sz w:val="24"/>
                <w:szCs w:val="24"/>
              </w:rPr>
              <w:t>Ω</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导联</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lang w:val="fr-FR"/>
              </w:rPr>
              <w:t>LA or LL</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Fonts w:asciiTheme="minorEastAsia" w:hAnsiTheme="minorEastAsia" w:cs="Arial"/>
                <w:sz w:val="24"/>
                <w:szCs w:val="24"/>
              </w:rPr>
              <w:t>Δ阻抗</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Fonts w:asciiTheme="minorEastAsia" w:hAnsiTheme="minorEastAsia" w:cs="Arial"/>
                <w:sz w:val="24"/>
                <w:szCs w:val="24"/>
                <w:lang w:val="fr-FR"/>
              </w:rPr>
              <w:t>0.1 to3</w:t>
            </w:r>
            <w:r w:rsidRPr="001247C8">
              <w:rPr>
                <w:rStyle w:val="shorttext"/>
                <w:rFonts w:asciiTheme="minorEastAsia" w:hAnsiTheme="minorEastAsia" w:cs="Arial"/>
                <w:sz w:val="24"/>
                <w:szCs w:val="24"/>
              </w:rPr>
              <w:t>Ω</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窒息时间</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lang w:val="fr-FR"/>
              </w:rPr>
              <w:t>12,22&amp;32s,</w:t>
            </w:r>
            <w:r w:rsidRPr="001247C8">
              <w:rPr>
                <w:rStyle w:val="shorttext"/>
                <w:rFonts w:asciiTheme="minorEastAsia" w:hAnsiTheme="minorEastAsia" w:cs="Arial"/>
                <w:sz w:val="24"/>
                <w:szCs w:val="24"/>
              </w:rPr>
              <w:t>连续窒息</w:t>
            </w:r>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温度</w:t>
            </w: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类型</w:t>
            </w:r>
          </w:p>
        </w:tc>
        <w:tc>
          <w:tcPr>
            <w:tcW w:w="5856" w:type="dxa"/>
            <w:gridSpan w:val="2"/>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YSI 400 系列 &amp; 700 系列</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 xml:space="preserve">温度设置  </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0,24,30,35,37,40,</w:t>
            </w:r>
            <w:smartTag w:uri="urn:schemas-microsoft-com:office:smarttags" w:element="chmetcnv">
              <w:smartTagPr>
                <w:attr w:name="TCSC" w:val="0"/>
                <w:attr w:name="NumberType" w:val="1"/>
                <w:attr w:name="Negative" w:val="False"/>
                <w:attr w:name="HasSpace" w:val="False"/>
                <w:attr w:name="SourceValue" w:val="42"/>
                <w:attr w:name="UnitName" w:val="℃"/>
              </w:smartTagPr>
              <w:r w:rsidRPr="001247C8">
                <w:rPr>
                  <w:rStyle w:val="shorttext"/>
                  <w:rFonts w:asciiTheme="minorEastAsia" w:hAnsiTheme="minorEastAsia" w:cs="Arial"/>
                  <w:sz w:val="24"/>
                  <w:szCs w:val="24"/>
                </w:rPr>
                <w:t>42℃</w:t>
              </w:r>
            </w:smartTag>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有创血压</w:t>
            </w:r>
          </w:p>
        </w:tc>
        <w:tc>
          <w:tcPr>
            <w:tcW w:w="1446" w:type="dxa"/>
            <w:vAlign w:val="center"/>
          </w:tcPr>
          <w:p w:rsidR="003B4B36" w:rsidRPr="001247C8" w:rsidRDefault="00F607D3" w:rsidP="0007290E">
            <w:pPr>
              <w:rPr>
                <w:rStyle w:val="shorttext"/>
                <w:rFonts w:asciiTheme="minorEastAsia" w:hAnsiTheme="minorEastAsia" w:cs="Arial"/>
                <w:sz w:val="24"/>
                <w:szCs w:val="24"/>
              </w:rPr>
            </w:pPr>
            <w:r w:rsidRPr="001247C8">
              <w:rPr>
                <w:rStyle w:val="shorttext"/>
                <w:rFonts w:asciiTheme="minorEastAsia" w:hAnsiTheme="minorEastAsia" w:cs="Arial" w:hint="eastAsia"/>
                <w:sz w:val="24"/>
                <w:szCs w:val="24"/>
              </w:rPr>
              <w:t>静态范围</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-10 to 400 mmHg</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动态波形</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8种</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F607D3" w:rsidP="0007290E">
            <w:pPr>
              <w:rPr>
                <w:rStyle w:val="shorttext"/>
                <w:rFonts w:asciiTheme="minorEastAsia" w:hAnsiTheme="minorEastAsia" w:cs="Arial"/>
                <w:sz w:val="24"/>
                <w:szCs w:val="24"/>
              </w:rPr>
            </w:pPr>
            <w:r w:rsidRPr="001247C8">
              <w:rPr>
                <w:rStyle w:val="shorttext"/>
                <w:rFonts w:asciiTheme="minorEastAsia" w:hAnsiTheme="minorEastAsia" w:cs="Arial" w:hint="eastAsia"/>
                <w:sz w:val="24"/>
                <w:szCs w:val="24"/>
              </w:rPr>
              <w:t>呼吸漂移</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0 to 16 mmHg</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灵敏度</w:t>
            </w:r>
          </w:p>
        </w:tc>
        <w:tc>
          <w:tcPr>
            <w:tcW w:w="5856" w:type="dxa"/>
            <w:gridSpan w:val="2"/>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5uV/V /mmHg&amp; 40 uV/V /mmHg</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肺动脉模拟</w:t>
            </w:r>
          </w:p>
        </w:tc>
        <w:tc>
          <w:tcPr>
            <w:tcW w:w="5856" w:type="dxa"/>
            <w:gridSpan w:val="2"/>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Yes</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alt-edited1"/>
                <w:rFonts w:asciiTheme="minorEastAsia" w:hAnsiTheme="minorEastAsia" w:cs="Arial"/>
                <w:sz w:val="24"/>
                <w:szCs w:val="24"/>
              </w:rPr>
              <w:t>预置</w:t>
            </w:r>
            <w:r w:rsidRPr="001247C8">
              <w:rPr>
                <w:rStyle w:val="shorttext"/>
                <w:rFonts w:asciiTheme="minorEastAsia" w:hAnsiTheme="minorEastAsia" w:cs="Arial"/>
                <w:sz w:val="24"/>
                <w:szCs w:val="24"/>
              </w:rPr>
              <w:t>静态组</w:t>
            </w:r>
          </w:p>
        </w:tc>
        <w:tc>
          <w:tcPr>
            <w:tcW w:w="5856" w:type="dxa"/>
            <w:gridSpan w:val="2"/>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7组</w:t>
            </w:r>
          </w:p>
        </w:tc>
      </w:tr>
      <w:tr w:rsidR="003B4B36" w:rsidRPr="001247C8" w:rsidTr="0007290E">
        <w:trPr>
          <w:trHeight w:val="302"/>
        </w:trPr>
        <w:tc>
          <w:tcPr>
            <w:tcW w:w="1620" w:type="dxa"/>
            <w:vMerge w:val="restart"/>
            <w:vAlign w:val="center"/>
          </w:tcPr>
          <w:p w:rsidR="003B4B36" w:rsidRPr="001247C8" w:rsidRDefault="003B4B36" w:rsidP="0007290E">
            <w:pPr>
              <w:rPr>
                <w:rFonts w:asciiTheme="minorEastAsia" w:hAnsiTheme="minorEastAsia" w:cs="Arial"/>
                <w:sz w:val="24"/>
                <w:szCs w:val="24"/>
              </w:rPr>
            </w:pPr>
            <w:r w:rsidRPr="001247C8">
              <w:rPr>
                <w:rStyle w:val="shorttext"/>
                <w:rFonts w:asciiTheme="minorEastAsia" w:hAnsiTheme="minorEastAsia" w:cs="Arial"/>
                <w:sz w:val="24"/>
                <w:szCs w:val="24"/>
              </w:rPr>
              <w:t>自动测试模式</w:t>
            </w:r>
          </w:p>
        </w:tc>
        <w:tc>
          <w:tcPr>
            <w:tcW w:w="1446" w:type="dxa"/>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时间间隔</w:t>
            </w:r>
          </w:p>
        </w:tc>
        <w:tc>
          <w:tcPr>
            <w:tcW w:w="5856" w:type="dxa"/>
            <w:gridSpan w:val="2"/>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10,15,20,25,30 s</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7302" w:type="dxa"/>
            <w:gridSpan w:val="3"/>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随机模式</w:t>
            </w:r>
          </w:p>
        </w:tc>
      </w:tr>
      <w:tr w:rsidR="003B4B36" w:rsidRPr="001247C8" w:rsidTr="0007290E">
        <w:trPr>
          <w:trHeight w:val="302"/>
        </w:trPr>
        <w:tc>
          <w:tcPr>
            <w:tcW w:w="1620" w:type="dxa"/>
            <w:vMerge/>
            <w:vAlign w:val="center"/>
          </w:tcPr>
          <w:p w:rsidR="003B4B36" w:rsidRPr="001247C8" w:rsidRDefault="003B4B36" w:rsidP="0007290E">
            <w:pPr>
              <w:rPr>
                <w:rFonts w:asciiTheme="minorEastAsia" w:hAnsiTheme="minorEastAsia" w:cs="Arial"/>
                <w:sz w:val="24"/>
                <w:szCs w:val="24"/>
              </w:rPr>
            </w:pPr>
          </w:p>
        </w:tc>
        <w:tc>
          <w:tcPr>
            <w:tcW w:w="2076" w:type="dxa"/>
            <w:gridSpan w:val="2"/>
            <w:vAlign w:val="center"/>
          </w:tcPr>
          <w:p w:rsidR="003B4B36" w:rsidRPr="001247C8" w:rsidRDefault="003B4B36" w:rsidP="0007290E">
            <w:pPr>
              <w:rPr>
                <w:rStyle w:val="shorttext"/>
                <w:rFonts w:asciiTheme="minorEastAsia" w:hAnsiTheme="minorEastAsia" w:cs="Arial"/>
                <w:sz w:val="24"/>
                <w:szCs w:val="24"/>
              </w:rPr>
            </w:pPr>
            <w:r w:rsidRPr="001247C8">
              <w:rPr>
                <w:rStyle w:val="shorttext"/>
                <w:rFonts w:asciiTheme="minorEastAsia" w:hAnsiTheme="minorEastAsia" w:cs="Arial"/>
                <w:sz w:val="24"/>
                <w:szCs w:val="24"/>
              </w:rPr>
              <w:t>病态心率</w:t>
            </w:r>
          </w:p>
        </w:tc>
        <w:tc>
          <w:tcPr>
            <w:tcW w:w="5226" w:type="dxa"/>
            <w:vAlign w:val="center"/>
          </w:tcPr>
          <w:p w:rsidR="003B4B36" w:rsidRPr="001247C8" w:rsidRDefault="003B4B36" w:rsidP="001247C8">
            <w:pPr>
              <w:ind w:left="3720" w:hangingChars="1550" w:hanging="3720"/>
              <w:rPr>
                <w:rStyle w:val="shorttext"/>
                <w:rFonts w:asciiTheme="minorEastAsia" w:hAnsiTheme="minorEastAsia" w:cs="Arial"/>
                <w:sz w:val="24"/>
                <w:szCs w:val="24"/>
                <w:lang w:val="fr-FR"/>
              </w:rPr>
            </w:pPr>
            <w:r w:rsidRPr="001247C8">
              <w:rPr>
                <w:rStyle w:val="shorttext"/>
                <w:rFonts w:asciiTheme="minorEastAsia" w:hAnsiTheme="minorEastAsia" w:cs="Arial"/>
                <w:sz w:val="24"/>
                <w:szCs w:val="24"/>
              </w:rPr>
              <w:t>所有，分段</w:t>
            </w:r>
          </w:p>
        </w:tc>
      </w:tr>
    </w:tbl>
    <w:p w:rsidR="003B4B36" w:rsidRPr="001247C8" w:rsidRDefault="003B4B36">
      <w:pPr>
        <w:rPr>
          <w:rFonts w:asciiTheme="minorEastAsia" w:hAnsiTheme="minorEastAsia"/>
          <w:sz w:val="24"/>
          <w:szCs w:val="24"/>
        </w:rPr>
      </w:pPr>
    </w:p>
    <w:p w:rsidR="00F607D3" w:rsidRPr="001247C8" w:rsidRDefault="00F607D3">
      <w:pPr>
        <w:rPr>
          <w:rFonts w:asciiTheme="minorEastAsia" w:hAnsiTheme="minorEastAsia"/>
          <w:sz w:val="24"/>
          <w:szCs w:val="24"/>
        </w:rPr>
      </w:pPr>
    </w:p>
    <w:p w:rsidR="00F607D3" w:rsidRPr="001247C8" w:rsidRDefault="00F607D3">
      <w:pPr>
        <w:rPr>
          <w:rFonts w:asciiTheme="minorEastAsia" w:hAnsiTheme="minorEastAsia"/>
          <w:sz w:val="24"/>
          <w:szCs w:val="24"/>
        </w:rPr>
      </w:pPr>
    </w:p>
    <w:p w:rsidR="00A64EB2" w:rsidRDefault="00A64EB2"/>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1247C8" w:rsidRDefault="001247C8"/>
    <w:p w:rsidR="00A64EB2" w:rsidRDefault="00A64EB2"/>
    <w:p w:rsidR="00A64EB2" w:rsidRPr="001247C8" w:rsidRDefault="00A64EB2" w:rsidP="00A64EB2">
      <w:pPr>
        <w:jc w:val="center"/>
        <w:rPr>
          <w:rFonts w:asciiTheme="minorEastAsia" w:hAnsiTheme="minorEastAsia"/>
          <w:b/>
          <w:sz w:val="28"/>
          <w:szCs w:val="28"/>
        </w:rPr>
      </w:pPr>
      <w:r w:rsidRPr="001247C8">
        <w:rPr>
          <w:rFonts w:asciiTheme="minorEastAsia" w:hAnsiTheme="minorEastAsia" w:hint="eastAsia"/>
          <w:b/>
          <w:sz w:val="28"/>
          <w:szCs w:val="28"/>
        </w:rPr>
        <w:lastRenderedPageBreak/>
        <w:t>无创血压模拟仪</w:t>
      </w:r>
    </w:p>
    <w:p w:rsidR="00A64EB2" w:rsidRDefault="00A64EB2" w:rsidP="00A64EB2">
      <w:pPr>
        <w:jc w:val="center"/>
        <w:rPr>
          <w:rFonts w:ascii="黑体" w:eastAsia="黑体" w:hAnsi="黑体"/>
          <w:sz w:val="30"/>
          <w:szCs w:val="30"/>
        </w:rPr>
      </w:pPr>
    </w:p>
    <w:p w:rsidR="00A64EB2" w:rsidRDefault="00A64EB2" w:rsidP="00A64EB2">
      <w:pPr>
        <w:jc w:val="center"/>
        <w:rPr>
          <w:rFonts w:ascii="黑体" w:eastAsia="黑体" w:hAnsi="黑体"/>
          <w:sz w:val="30"/>
          <w:szCs w:val="30"/>
        </w:rPr>
      </w:pPr>
      <w:r>
        <w:rPr>
          <w:noProof/>
        </w:rPr>
        <w:drawing>
          <wp:inline distT="0" distB="0" distL="0" distR="0">
            <wp:extent cx="2705100" cy="3476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476625"/>
                    </a:xfrm>
                    <a:prstGeom prst="rect">
                      <a:avLst/>
                    </a:prstGeom>
                    <a:noFill/>
                    <a:ln>
                      <a:noFill/>
                    </a:ln>
                  </pic:spPr>
                </pic:pic>
              </a:graphicData>
            </a:graphic>
          </wp:inline>
        </w:drawing>
      </w:r>
    </w:p>
    <w:p w:rsidR="00A64EB2" w:rsidRPr="001247C8" w:rsidRDefault="00A64EB2" w:rsidP="00A64EB2">
      <w:pPr>
        <w:jc w:val="left"/>
        <w:rPr>
          <w:rFonts w:asciiTheme="minorEastAsia" w:hAnsiTheme="minorEastAsia"/>
          <w:sz w:val="24"/>
          <w:szCs w:val="24"/>
        </w:rPr>
      </w:pPr>
      <w:r w:rsidRPr="001247C8">
        <w:rPr>
          <w:rFonts w:asciiTheme="minorEastAsia" w:hAnsiTheme="minorEastAsia" w:hint="eastAsia"/>
          <w:sz w:val="24"/>
          <w:szCs w:val="24"/>
        </w:rPr>
        <w:t>型号：NIBP-1030</w:t>
      </w:r>
      <w:r w:rsidR="0061281C" w:rsidRPr="001247C8">
        <w:rPr>
          <w:rFonts w:asciiTheme="minorEastAsia" w:hAnsiTheme="minorEastAsia" w:hint="eastAsia"/>
          <w:sz w:val="24"/>
          <w:szCs w:val="24"/>
        </w:rPr>
        <w:t>KIT</w:t>
      </w:r>
      <w:r w:rsidRPr="001247C8">
        <w:rPr>
          <w:rFonts w:asciiTheme="minorEastAsia" w:hAnsiTheme="minorEastAsia" w:hint="eastAsia"/>
          <w:sz w:val="24"/>
          <w:szCs w:val="24"/>
        </w:rPr>
        <w:t xml:space="preserve"> 生产厂家：美国BC GROUP</w:t>
      </w:r>
    </w:p>
    <w:p w:rsidR="00A64EB2" w:rsidRPr="001247C8" w:rsidRDefault="00A64EB2" w:rsidP="00A64EB2">
      <w:pPr>
        <w:jc w:val="left"/>
        <w:rPr>
          <w:rFonts w:asciiTheme="minorEastAsia" w:hAnsiTheme="minorEastAsia"/>
          <w:sz w:val="24"/>
          <w:szCs w:val="24"/>
        </w:rPr>
      </w:pPr>
    </w:p>
    <w:p w:rsidR="00A64EB2" w:rsidRPr="001247C8" w:rsidRDefault="00A64EB2" w:rsidP="00A64EB2">
      <w:pPr>
        <w:ind w:firstLineChars="200" w:firstLine="480"/>
        <w:rPr>
          <w:rFonts w:asciiTheme="minorEastAsia" w:hAnsiTheme="minorEastAsia"/>
          <w:sz w:val="24"/>
          <w:szCs w:val="24"/>
        </w:rPr>
      </w:pPr>
      <w:r w:rsidRPr="001247C8">
        <w:rPr>
          <w:rFonts w:asciiTheme="minorEastAsia" w:hAnsiTheme="minorEastAsia" w:hint="eastAsia"/>
          <w:sz w:val="24"/>
          <w:szCs w:val="24"/>
        </w:rPr>
        <w:t>NIBP-1030</w:t>
      </w:r>
      <w:r w:rsidR="00C42248" w:rsidRPr="001247C8">
        <w:rPr>
          <w:rFonts w:asciiTheme="minorEastAsia" w:hAnsiTheme="minorEastAsia" w:hint="eastAsia"/>
          <w:sz w:val="24"/>
          <w:szCs w:val="24"/>
        </w:rPr>
        <w:t>KIT</w:t>
      </w:r>
      <w:r w:rsidR="00613343" w:rsidRPr="001247C8">
        <w:rPr>
          <w:rFonts w:asciiTheme="minorEastAsia" w:hAnsiTheme="minorEastAsia" w:hint="eastAsia"/>
          <w:sz w:val="24"/>
          <w:szCs w:val="24"/>
        </w:rPr>
        <w:t>是一款基于高性能微处理器的无创血压模拟器，</w:t>
      </w:r>
      <w:r w:rsidRPr="001247C8">
        <w:rPr>
          <w:rFonts w:asciiTheme="minorEastAsia" w:hAnsiTheme="minorEastAsia" w:hint="eastAsia"/>
          <w:sz w:val="24"/>
          <w:szCs w:val="24"/>
        </w:rPr>
        <w:t>能够为几乎所有的无创血压计制造厂商节省至少一半的成本</w:t>
      </w:r>
      <w:r w:rsidR="00C42248" w:rsidRPr="001247C8">
        <w:rPr>
          <w:rFonts w:asciiTheme="minorEastAsia" w:hAnsiTheme="minorEastAsia" w:hint="eastAsia"/>
          <w:sz w:val="24"/>
          <w:szCs w:val="24"/>
        </w:rPr>
        <w:t>。</w:t>
      </w:r>
    </w:p>
    <w:p w:rsidR="00613343" w:rsidRPr="001247C8" w:rsidRDefault="00613343" w:rsidP="00A64EB2">
      <w:pPr>
        <w:ind w:firstLineChars="200" w:firstLine="480"/>
        <w:rPr>
          <w:rFonts w:asciiTheme="minorEastAsia" w:hAnsiTheme="minorEastAsia"/>
          <w:sz w:val="24"/>
          <w:szCs w:val="24"/>
        </w:rPr>
      </w:pPr>
    </w:p>
    <w:p w:rsidR="00613343" w:rsidRPr="001247C8" w:rsidRDefault="00613343" w:rsidP="001247C8">
      <w:pPr>
        <w:ind w:firstLineChars="200" w:firstLine="480"/>
        <w:rPr>
          <w:rFonts w:asciiTheme="minorEastAsia" w:hAnsiTheme="minorEastAsia"/>
          <w:sz w:val="24"/>
          <w:szCs w:val="24"/>
        </w:rPr>
        <w:sectPr w:rsidR="00613343" w:rsidRPr="001247C8" w:rsidSect="00A64EB2">
          <w:pgSz w:w="11906" w:h="16838"/>
          <w:pgMar w:top="1440" w:right="1800" w:bottom="1440" w:left="1800" w:header="851" w:footer="992" w:gutter="0"/>
          <w:cols w:space="720"/>
          <w:docGrid w:type="lines" w:linePitch="312"/>
        </w:sectPr>
      </w:pPr>
    </w:p>
    <w:p w:rsidR="00A64EB2" w:rsidRPr="001247C8" w:rsidRDefault="00613343" w:rsidP="001247C8">
      <w:pPr>
        <w:ind w:firstLineChars="200" w:firstLine="480"/>
        <w:rPr>
          <w:rFonts w:asciiTheme="minorEastAsia" w:hAnsiTheme="minorEastAsia"/>
          <w:sz w:val="24"/>
          <w:szCs w:val="24"/>
        </w:rPr>
      </w:pPr>
      <w:r w:rsidRPr="001247C8">
        <w:rPr>
          <w:rFonts w:asciiTheme="minorEastAsia" w:hAnsiTheme="minorEastAsia" w:hint="eastAsia"/>
          <w:sz w:val="24"/>
          <w:szCs w:val="24"/>
        </w:rPr>
        <w:lastRenderedPageBreak/>
        <w:t>主要功能：</w:t>
      </w:r>
    </w:p>
    <w:p w:rsidR="00613343" w:rsidRPr="001247C8" w:rsidRDefault="00613343" w:rsidP="001247C8">
      <w:pPr>
        <w:ind w:firstLineChars="200" w:firstLine="480"/>
        <w:rPr>
          <w:rFonts w:asciiTheme="minorEastAsia" w:hAnsiTheme="minorEastAsia"/>
          <w:sz w:val="24"/>
          <w:szCs w:val="24"/>
        </w:rPr>
      </w:pPr>
    </w:p>
    <w:p w:rsidR="00A64EB2" w:rsidRPr="001247C8" w:rsidRDefault="00A64EB2" w:rsidP="00A64EB2">
      <w:pPr>
        <w:widowControl/>
        <w:rPr>
          <w:rFonts w:asciiTheme="minorEastAsia" w:hAnsiTheme="minorEastAsia"/>
          <w:color w:val="FF0000"/>
          <w:sz w:val="24"/>
          <w:szCs w:val="24"/>
        </w:rPr>
        <w:sectPr w:rsidR="00A64EB2" w:rsidRPr="001247C8" w:rsidSect="00613343">
          <w:type w:val="continuous"/>
          <w:pgSz w:w="11906" w:h="16838"/>
          <w:pgMar w:top="1440" w:right="1800" w:bottom="1440" w:left="1800" w:header="851" w:footer="992" w:gutter="0"/>
          <w:cols w:space="720"/>
          <w:docGrid w:type="lines" w:linePitch="312"/>
        </w:sectPr>
      </w:pPr>
    </w:p>
    <w:p w:rsidR="00C42248" w:rsidRPr="001247C8" w:rsidRDefault="00A64EB2" w:rsidP="001247C8">
      <w:pPr>
        <w:widowControl/>
        <w:ind w:firstLineChars="100" w:firstLine="240"/>
        <w:rPr>
          <w:rFonts w:asciiTheme="minorEastAsia" w:hAnsiTheme="minorEastAsia" w:cs="宋体"/>
          <w:kern w:val="0"/>
          <w:sz w:val="24"/>
          <w:szCs w:val="24"/>
        </w:rPr>
      </w:pPr>
      <w:r w:rsidRPr="001247C8">
        <w:rPr>
          <w:rFonts w:asciiTheme="minorEastAsia" w:hAnsiTheme="minorEastAsia" w:cs="宋体" w:hint="eastAsia"/>
          <w:kern w:val="0"/>
          <w:sz w:val="24"/>
          <w:szCs w:val="24"/>
        </w:rPr>
        <w:lastRenderedPageBreak/>
        <w:t>无创</w:t>
      </w:r>
      <w:r w:rsidR="00AE0F06" w:rsidRPr="001247C8">
        <w:rPr>
          <w:rFonts w:asciiTheme="minorEastAsia" w:hAnsiTheme="minorEastAsia" w:cs="Arial"/>
          <w:kern w:val="0"/>
          <w:sz w:val="24"/>
          <w:szCs w:val="24"/>
        </w:rPr>
        <w:t>血压，有创血压，心电，温度，</w:t>
      </w:r>
      <w:r w:rsidR="00AE0F06" w:rsidRPr="001247C8">
        <w:rPr>
          <w:rFonts w:asciiTheme="minorEastAsia" w:hAnsiTheme="minorEastAsia" w:cs="Arial" w:hint="eastAsia"/>
          <w:kern w:val="0"/>
          <w:sz w:val="24"/>
          <w:szCs w:val="24"/>
        </w:rPr>
        <w:t>心</w:t>
      </w:r>
      <w:r w:rsidRPr="001247C8">
        <w:rPr>
          <w:rFonts w:asciiTheme="minorEastAsia" w:hAnsiTheme="minorEastAsia" w:cs="Arial"/>
          <w:kern w:val="0"/>
          <w:sz w:val="24"/>
          <w:szCs w:val="24"/>
        </w:rPr>
        <w:t>律失常，呼吸，泄漏检测</w:t>
      </w:r>
      <w:r w:rsidRPr="001247C8">
        <w:rPr>
          <w:rFonts w:asciiTheme="minorEastAsia" w:hAnsiTheme="minorEastAsia" w:cs="宋体" w:hint="eastAsia"/>
          <w:kern w:val="0"/>
          <w:sz w:val="24"/>
          <w:szCs w:val="24"/>
        </w:rPr>
        <w:t>等</w:t>
      </w:r>
    </w:p>
    <w:p w:rsidR="00AE0F06" w:rsidRPr="001247C8" w:rsidRDefault="00A64EB2" w:rsidP="001247C8">
      <w:pPr>
        <w:widowControl/>
        <w:ind w:leftChars="200" w:left="420" w:firstLineChars="100" w:firstLine="240"/>
        <w:rPr>
          <w:rFonts w:asciiTheme="minorEastAsia" w:hAnsiTheme="minorEastAsia" w:cs="Arial"/>
          <w:kern w:val="0"/>
          <w:sz w:val="24"/>
          <w:szCs w:val="24"/>
        </w:rPr>
      </w:pPr>
      <w:r w:rsidRPr="001247C8">
        <w:rPr>
          <w:rFonts w:asciiTheme="minorEastAsia" w:hAnsiTheme="minorEastAsia" w:cs="Arial"/>
          <w:kern w:val="0"/>
          <w:sz w:val="24"/>
          <w:szCs w:val="24"/>
        </w:rPr>
        <w:t>成人，新生儿，高血压及</w:t>
      </w:r>
      <w:r w:rsidRPr="001247C8">
        <w:rPr>
          <w:rFonts w:asciiTheme="minorEastAsia" w:hAnsiTheme="minorEastAsia" w:cs="宋体" w:hint="eastAsia"/>
          <w:kern w:val="0"/>
          <w:sz w:val="24"/>
          <w:szCs w:val="24"/>
        </w:rPr>
        <w:t>低血压</w:t>
      </w:r>
      <w:r w:rsidRPr="001247C8">
        <w:rPr>
          <w:rFonts w:asciiTheme="minorEastAsia" w:hAnsiTheme="minorEastAsia" w:cs="Arial"/>
          <w:kern w:val="0"/>
          <w:sz w:val="24"/>
          <w:szCs w:val="24"/>
        </w:rPr>
        <w:t>模式</w:t>
      </w:r>
    </w:p>
    <w:p w:rsidR="00A64EB2" w:rsidRPr="001247C8" w:rsidRDefault="00A64EB2" w:rsidP="001247C8">
      <w:pPr>
        <w:widowControl/>
        <w:ind w:leftChars="100" w:left="690" w:hangingChars="200" w:hanging="480"/>
        <w:rPr>
          <w:rFonts w:asciiTheme="minorEastAsia" w:hAnsiTheme="minorEastAsia" w:cs="Arial"/>
          <w:kern w:val="0"/>
          <w:sz w:val="24"/>
          <w:szCs w:val="24"/>
        </w:rPr>
      </w:pPr>
      <w:r w:rsidRPr="001247C8">
        <w:rPr>
          <w:rFonts w:asciiTheme="minorEastAsia" w:hAnsiTheme="minorEastAsia" w:cs="Arial"/>
          <w:kern w:val="0"/>
          <w:sz w:val="24"/>
          <w:szCs w:val="24"/>
        </w:rPr>
        <w:t>呼吸</w:t>
      </w:r>
      <w:r w:rsidRPr="001247C8">
        <w:rPr>
          <w:rFonts w:asciiTheme="minorEastAsia" w:hAnsiTheme="minorEastAsia" w:cs="宋体" w:hint="eastAsia"/>
          <w:kern w:val="0"/>
          <w:sz w:val="24"/>
          <w:szCs w:val="24"/>
        </w:rPr>
        <w:t>模拟</w:t>
      </w:r>
      <w:r w:rsidRPr="001247C8">
        <w:rPr>
          <w:rFonts w:asciiTheme="minorEastAsia" w:hAnsiTheme="minorEastAsia" w:cs="Arial"/>
          <w:kern w:val="0"/>
          <w:sz w:val="24"/>
          <w:szCs w:val="24"/>
        </w:rPr>
        <w:br/>
      </w:r>
      <w:r w:rsidRPr="001247C8">
        <w:rPr>
          <w:rFonts w:asciiTheme="minorEastAsia" w:hAnsiTheme="minorEastAsia" w:cs="宋体" w:hint="eastAsia"/>
          <w:kern w:val="0"/>
          <w:sz w:val="24"/>
          <w:szCs w:val="24"/>
        </w:rPr>
        <w:t>ECG性能测试波形</w:t>
      </w:r>
      <w:r w:rsidRPr="001247C8">
        <w:rPr>
          <w:rFonts w:asciiTheme="minorEastAsia" w:hAnsiTheme="minorEastAsia" w:cs="Arial" w:hint="eastAsia"/>
          <w:kern w:val="0"/>
          <w:sz w:val="24"/>
          <w:szCs w:val="24"/>
        </w:rPr>
        <w:t>，</w:t>
      </w:r>
      <w:r w:rsidRPr="001247C8">
        <w:rPr>
          <w:rFonts w:asciiTheme="minorEastAsia" w:hAnsiTheme="minorEastAsia" w:cs="宋体" w:hint="eastAsia"/>
          <w:kern w:val="0"/>
          <w:sz w:val="24"/>
          <w:szCs w:val="24"/>
        </w:rPr>
        <w:t>ECG</w:t>
      </w:r>
      <w:r w:rsidRPr="001247C8">
        <w:rPr>
          <w:rFonts w:asciiTheme="minorEastAsia" w:hAnsiTheme="minorEastAsia" w:cs="Arial"/>
          <w:kern w:val="0"/>
          <w:sz w:val="24"/>
          <w:szCs w:val="24"/>
        </w:rPr>
        <w:t>心</w:t>
      </w:r>
      <w:r w:rsidRPr="001247C8">
        <w:rPr>
          <w:rFonts w:asciiTheme="minorEastAsia" w:hAnsiTheme="minorEastAsia" w:cs="宋体" w:hint="eastAsia"/>
          <w:kern w:val="0"/>
          <w:sz w:val="24"/>
          <w:szCs w:val="24"/>
        </w:rPr>
        <w:t>率</w:t>
      </w:r>
      <w:r w:rsidRPr="001247C8">
        <w:rPr>
          <w:rFonts w:asciiTheme="minorEastAsia" w:hAnsiTheme="minorEastAsia" w:cs="Arial"/>
          <w:kern w:val="0"/>
          <w:sz w:val="24"/>
          <w:szCs w:val="24"/>
        </w:rPr>
        <w:t>失常波形</w:t>
      </w:r>
      <w:r w:rsidRPr="001247C8">
        <w:rPr>
          <w:rFonts w:asciiTheme="minorEastAsia" w:hAnsiTheme="minorEastAsia" w:cs="Arial" w:hint="eastAsia"/>
          <w:kern w:val="0"/>
          <w:sz w:val="24"/>
          <w:szCs w:val="24"/>
        </w:rPr>
        <w:t>，</w:t>
      </w:r>
      <w:r w:rsidRPr="001247C8">
        <w:rPr>
          <w:rFonts w:asciiTheme="minorEastAsia" w:hAnsiTheme="minorEastAsia" w:cs="宋体" w:hint="eastAsia"/>
          <w:kern w:val="0"/>
          <w:sz w:val="24"/>
          <w:szCs w:val="24"/>
        </w:rPr>
        <w:t>起博</w:t>
      </w:r>
      <w:r w:rsidRPr="001247C8">
        <w:rPr>
          <w:rFonts w:asciiTheme="minorEastAsia" w:hAnsiTheme="minorEastAsia" w:cs="Arial"/>
          <w:kern w:val="0"/>
          <w:sz w:val="24"/>
          <w:szCs w:val="24"/>
        </w:rPr>
        <w:t>波形</w:t>
      </w:r>
      <w:r w:rsidRPr="001247C8">
        <w:rPr>
          <w:rFonts w:asciiTheme="minorEastAsia" w:hAnsiTheme="minorEastAsia" w:cs="Arial"/>
          <w:kern w:val="0"/>
          <w:sz w:val="24"/>
          <w:szCs w:val="24"/>
        </w:rPr>
        <w:br/>
      </w:r>
      <w:r w:rsidRPr="001247C8">
        <w:rPr>
          <w:rFonts w:asciiTheme="minorEastAsia" w:hAnsiTheme="minorEastAsia" w:cs="宋体" w:hint="eastAsia"/>
          <w:kern w:val="0"/>
          <w:sz w:val="24"/>
          <w:szCs w:val="24"/>
        </w:rPr>
        <w:t>ECG</w:t>
      </w:r>
      <w:r w:rsidRPr="001247C8">
        <w:rPr>
          <w:rFonts w:asciiTheme="minorEastAsia" w:hAnsiTheme="minorEastAsia" w:cs="Arial"/>
          <w:kern w:val="0"/>
          <w:sz w:val="24"/>
          <w:szCs w:val="24"/>
        </w:rPr>
        <w:t>心</w:t>
      </w:r>
      <w:r w:rsidRPr="001247C8">
        <w:rPr>
          <w:rFonts w:asciiTheme="minorEastAsia" w:hAnsiTheme="minorEastAsia" w:cs="宋体" w:hint="eastAsia"/>
          <w:kern w:val="0"/>
          <w:sz w:val="24"/>
          <w:szCs w:val="24"/>
        </w:rPr>
        <w:t>率</w:t>
      </w:r>
      <w:r w:rsidRPr="001247C8">
        <w:rPr>
          <w:rFonts w:asciiTheme="minorEastAsia" w:hAnsiTheme="minorEastAsia" w:cs="Arial"/>
          <w:kern w:val="0"/>
          <w:sz w:val="24"/>
          <w:szCs w:val="24"/>
        </w:rPr>
        <w:t>失常序列</w:t>
      </w:r>
      <w:r w:rsidRPr="001247C8">
        <w:rPr>
          <w:rFonts w:asciiTheme="minorEastAsia" w:hAnsiTheme="minorEastAsia" w:cs="Arial" w:hint="eastAsia"/>
          <w:kern w:val="0"/>
          <w:sz w:val="24"/>
          <w:szCs w:val="24"/>
        </w:rPr>
        <w:t>，</w:t>
      </w:r>
      <w:r w:rsidRPr="001247C8">
        <w:rPr>
          <w:rFonts w:asciiTheme="minorEastAsia" w:hAnsiTheme="minorEastAsia" w:cs="宋体" w:hint="eastAsia"/>
          <w:kern w:val="0"/>
          <w:sz w:val="24"/>
          <w:szCs w:val="24"/>
        </w:rPr>
        <w:t>ECG</w:t>
      </w:r>
      <w:r w:rsidRPr="001247C8">
        <w:rPr>
          <w:rFonts w:asciiTheme="minorEastAsia" w:hAnsiTheme="minorEastAsia" w:cs="Arial"/>
          <w:kern w:val="0"/>
          <w:sz w:val="24"/>
          <w:szCs w:val="24"/>
        </w:rPr>
        <w:t>报警试验</w:t>
      </w:r>
      <w:r w:rsidRPr="001247C8">
        <w:rPr>
          <w:rFonts w:asciiTheme="minorEastAsia" w:hAnsiTheme="minorEastAsia" w:cs="Arial"/>
          <w:kern w:val="0"/>
          <w:sz w:val="24"/>
          <w:szCs w:val="24"/>
        </w:rPr>
        <w:br/>
      </w:r>
      <w:r w:rsidRPr="001247C8">
        <w:rPr>
          <w:rFonts w:asciiTheme="minorEastAsia" w:hAnsiTheme="minorEastAsia" w:cs="宋体" w:hint="eastAsia"/>
          <w:kern w:val="0"/>
          <w:sz w:val="24"/>
          <w:szCs w:val="24"/>
        </w:rPr>
        <w:t>同步无</w:t>
      </w:r>
      <w:r w:rsidRPr="001247C8">
        <w:rPr>
          <w:rFonts w:asciiTheme="minorEastAsia" w:hAnsiTheme="minorEastAsia" w:cs="Arial"/>
          <w:kern w:val="0"/>
          <w:sz w:val="24"/>
          <w:szCs w:val="24"/>
        </w:rPr>
        <w:t>创血压输出</w:t>
      </w:r>
      <w:r w:rsidRPr="001247C8">
        <w:rPr>
          <w:rFonts w:asciiTheme="minorEastAsia" w:hAnsiTheme="minorEastAsia" w:cs="Arial"/>
          <w:kern w:val="0"/>
          <w:sz w:val="24"/>
          <w:szCs w:val="24"/>
        </w:rPr>
        <w:br/>
      </w:r>
    </w:p>
    <w:p w:rsidR="00613343" w:rsidRPr="001247C8" w:rsidRDefault="00613343" w:rsidP="00A64EB2">
      <w:pPr>
        <w:rPr>
          <w:rFonts w:asciiTheme="minorEastAsia" w:hAnsiTheme="minorEastAsia"/>
          <w:sz w:val="24"/>
          <w:szCs w:val="24"/>
        </w:rPr>
        <w:sectPr w:rsidR="00613343" w:rsidRPr="001247C8" w:rsidSect="00613343">
          <w:type w:val="continuous"/>
          <w:pgSz w:w="11906" w:h="16838"/>
          <w:pgMar w:top="1440" w:right="1800" w:bottom="1440" w:left="1800" w:header="851" w:footer="992" w:gutter="0"/>
          <w:cols w:space="282"/>
          <w:docGrid w:type="lines" w:linePitch="312"/>
        </w:sectPr>
      </w:pPr>
    </w:p>
    <w:p w:rsidR="00A64EB2" w:rsidRPr="001247C8" w:rsidRDefault="00A64EB2" w:rsidP="00A64EB2">
      <w:pPr>
        <w:rPr>
          <w:rFonts w:asciiTheme="minorEastAsia" w:hAnsiTheme="minorEastAsia"/>
          <w:sz w:val="24"/>
          <w:szCs w:val="24"/>
        </w:rPr>
      </w:pPr>
    </w:p>
    <w:p w:rsidR="00A64EB2" w:rsidRPr="001247C8" w:rsidRDefault="00A64EB2" w:rsidP="00A64EB2">
      <w:pPr>
        <w:rPr>
          <w:rFonts w:asciiTheme="minorEastAsia" w:hAnsiTheme="minorEastAsia"/>
          <w:sz w:val="24"/>
          <w:szCs w:val="24"/>
        </w:rPr>
        <w:sectPr w:rsidR="00A64EB2" w:rsidRPr="001247C8" w:rsidSect="00AE0F06">
          <w:type w:val="continuous"/>
          <w:pgSz w:w="11906" w:h="16838"/>
          <w:pgMar w:top="1440" w:right="1800" w:bottom="1440" w:left="1800" w:header="851" w:footer="992" w:gutter="0"/>
          <w:cols w:num="2" w:space="282"/>
          <w:docGrid w:type="lines" w:linePitch="312"/>
        </w:sectPr>
      </w:pPr>
    </w:p>
    <w:p w:rsidR="00A64EB2" w:rsidRPr="001247C8" w:rsidRDefault="00A64EB2" w:rsidP="00A64EB2">
      <w:pPr>
        <w:rPr>
          <w:rFonts w:asciiTheme="minorEastAsia" w:hAnsiTheme="minorEastAsia"/>
          <w:sz w:val="24"/>
          <w:szCs w:val="24"/>
        </w:rPr>
      </w:pPr>
    </w:p>
    <w:p w:rsidR="00A64EB2" w:rsidRPr="001247C8" w:rsidRDefault="00A64EB2" w:rsidP="00A64EB2">
      <w:pPr>
        <w:rPr>
          <w:rFonts w:asciiTheme="minorEastAsia" w:hAnsiTheme="minorEastAsia"/>
          <w:sz w:val="24"/>
          <w:szCs w:val="24"/>
        </w:rPr>
      </w:pPr>
    </w:p>
    <w:p w:rsidR="00A64EB2" w:rsidRPr="001247C8" w:rsidRDefault="00613343" w:rsidP="00A64EB2">
      <w:pPr>
        <w:rPr>
          <w:rFonts w:asciiTheme="minorEastAsia" w:hAnsiTheme="minorEastAsia"/>
          <w:sz w:val="24"/>
          <w:szCs w:val="24"/>
        </w:rPr>
      </w:pPr>
      <w:r w:rsidRPr="001247C8">
        <w:rPr>
          <w:rFonts w:asciiTheme="minorEastAsia" w:hAnsiTheme="minorEastAsia" w:hint="eastAsia"/>
          <w:sz w:val="24"/>
          <w:szCs w:val="24"/>
        </w:rPr>
        <w:t>主要技术</w:t>
      </w:r>
      <w:r w:rsidR="00A64EB2" w:rsidRPr="001247C8">
        <w:rPr>
          <w:rFonts w:asciiTheme="minorEastAsia" w:hAnsiTheme="minorEastAsia" w:hint="eastAsia"/>
          <w:sz w:val="24"/>
          <w:szCs w:val="24"/>
        </w:rPr>
        <w:t>参数</w:t>
      </w:r>
    </w:p>
    <w:tbl>
      <w:tblPr>
        <w:tblW w:w="8592" w:type="dxa"/>
        <w:jc w:val="center"/>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1057"/>
        <w:gridCol w:w="6936"/>
      </w:tblGrid>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无创血压</w:t>
            </w:r>
          </w:p>
        </w:tc>
        <w:tc>
          <w:tcPr>
            <w:tcW w:w="1667" w:type="dxa"/>
            <w:vAlign w:val="center"/>
          </w:tcPr>
          <w:p w:rsidR="00A64EB2" w:rsidRPr="001247C8" w:rsidRDefault="0061281C" w:rsidP="0007290E">
            <w:pPr>
              <w:rPr>
                <w:rFonts w:asciiTheme="minorEastAsia" w:hAnsiTheme="minorEastAsia" w:cs="Arial"/>
                <w:sz w:val="24"/>
                <w:szCs w:val="24"/>
                <w:shd w:val="clear" w:color="auto" w:fill="F5F5F5"/>
              </w:rPr>
            </w:pPr>
            <w:r w:rsidRPr="001247C8">
              <w:rPr>
                <w:rFonts w:asciiTheme="minorEastAsia" w:hAnsiTheme="minorEastAsia" w:cs="Arial" w:hint="eastAsia"/>
                <w:sz w:val="24"/>
                <w:szCs w:val="24"/>
                <w:shd w:val="clear" w:color="auto" w:fill="F5F5F5"/>
              </w:rPr>
              <w:t>量程</w:t>
            </w:r>
          </w:p>
        </w:tc>
        <w:tc>
          <w:tcPr>
            <w:tcW w:w="6181" w:type="dxa"/>
            <w:vAlign w:val="center"/>
          </w:tcPr>
          <w:p w:rsidR="00A64EB2" w:rsidRPr="001247C8" w:rsidRDefault="00A64EB2" w:rsidP="0007290E">
            <w:pPr>
              <w:rPr>
                <w:rFonts w:asciiTheme="minorEastAsia" w:hAnsiTheme="minorEastAsia" w:cs="Arial"/>
                <w:sz w:val="24"/>
                <w:szCs w:val="24"/>
                <w:shd w:val="clear" w:color="auto" w:fill="F5F5F5"/>
              </w:rPr>
            </w:pPr>
            <w:r w:rsidRPr="001247C8">
              <w:rPr>
                <w:rFonts w:asciiTheme="minorEastAsia" w:hAnsiTheme="minorEastAsia" w:cs="Arial"/>
                <w:sz w:val="24"/>
                <w:szCs w:val="24"/>
                <w:shd w:val="clear" w:color="auto" w:fill="F5F5F5"/>
              </w:rPr>
              <w:t>±500</w:t>
            </w:r>
            <w:r w:rsidRPr="001247C8">
              <w:rPr>
                <w:rFonts w:asciiTheme="minorEastAsia" w:hAnsiTheme="minorEastAsia" w:cs="Arial"/>
                <w:sz w:val="24"/>
                <w:szCs w:val="24"/>
              </w:rPr>
              <w:t xml:space="preserve"> mmHg</w:t>
            </w:r>
            <w:r w:rsidRPr="001247C8">
              <w:rPr>
                <w:rFonts w:asciiTheme="minorEastAsia" w:hAnsiTheme="minorEastAsia" w:cs="Arial"/>
                <w:sz w:val="24"/>
                <w:szCs w:val="24"/>
                <w:shd w:val="clear" w:color="auto" w:fill="F5F5F5"/>
              </w:rPr>
              <w:t>，20 ° C</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shd w:val="clear" w:color="auto" w:fill="F5F5F5"/>
              </w:rPr>
            </w:pPr>
            <w:r w:rsidRPr="001247C8">
              <w:rPr>
                <w:rFonts w:asciiTheme="minorEastAsia" w:hAnsiTheme="minorEastAsia" w:cs="Arial"/>
                <w:sz w:val="24"/>
                <w:szCs w:val="24"/>
                <w:shd w:val="clear" w:color="auto" w:fill="F5F5F5"/>
              </w:rPr>
              <w:t>精度</w:t>
            </w:r>
          </w:p>
        </w:tc>
        <w:tc>
          <w:tcPr>
            <w:tcW w:w="6181" w:type="dxa"/>
            <w:vAlign w:val="center"/>
          </w:tcPr>
          <w:p w:rsidR="00A64EB2" w:rsidRPr="001247C8" w:rsidRDefault="00A64EB2" w:rsidP="0007290E">
            <w:pPr>
              <w:rPr>
                <w:rFonts w:asciiTheme="minorEastAsia" w:hAnsiTheme="minorEastAsia" w:cs="Arial"/>
                <w:sz w:val="24"/>
                <w:szCs w:val="24"/>
                <w:shd w:val="clear" w:color="auto" w:fill="F5F5F5"/>
              </w:rPr>
            </w:pPr>
            <w:r w:rsidRPr="001247C8">
              <w:rPr>
                <w:rFonts w:asciiTheme="minorEastAsia" w:hAnsiTheme="minorEastAsia" w:cs="Arial"/>
                <w:sz w:val="24"/>
                <w:szCs w:val="24"/>
                <w:shd w:val="clear" w:color="auto" w:fill="F5F5F5"/>
              </w:rPr>
              <w:t>±0.5</w:t>
            </w:r>
            <w:r w:rsidRPr="001247C8">
              <w:rPr>
                <w:rFonts w:asciiTheme="minorEastAsia" w:hAnsiTheme="minorEastAsia" w:cs="Arial"/>
                <w:sz w:val="24"/>
                <w:szCs w:val="24"/>
              </w:rPr>
              <w:t xml:space="preserve"> mmHg</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shd w:val="clear" w:color="auto" w:fill="F5F5F5"/>
              </w:rPr>
            </w:pPr>
            <w:r w:rsidRPr="001247C8">
              <w:rPr>
                <w:rFonts w:asciiTheme="minorEastAsia" w:hAnsiTheme="minorEastAsia" w:cs="Arial"/>
                <w:sz w:val="24"/>
                <w:szCs w:val="24"/>
                <w:shd w:val="clear" w:color="auto" w:fill="F5F5F5"/>
              </w:rPr>
              <w:t>准确率</w:t>
            </w:r>
          </w:p>
        </w:tc>
        <w:tc>
          <w:tcPr>
            <w:tcW w:w="6181" w:type="dxa"/>
            <w:vAlign w:val="center"/>
          </w:tcPr>
          <w:p w:rsidR="00A64EB2" w:rsidRPr="001247C8" w:rsidRDefault="00A64EB2" w:rsidP="0007290E">
            <w:pPr>
              <w:rPr>
                <w:rFonts w:asciiTheme="minorEastAsia" w:hAnsiTheme="minorEastAsia" w:cs="Arial"/>
                <w:sz w:val="24"/>
                <w:szCs w:val="24"/>
                <w:shd w:val="clear" w:color="auto" w:fill="F5F5F5"/>
              </w:rPr>
            </w:pPr>
            <w:r w:rsidRPr="001247C8">
              <w:rPr>
                <w:rFonts w:asciiTheme="minorEastAsia" w:hAnsiTheme="minorEastAsia" w:cs="Arial"/>
                <w:sz w:val="24"/>
                <w:szCs w:val="24"/>
              </w:rPr>
              <w:t>± 1%</w:t>
            </w:r>
          </w:p>
        </w:tc>
      </w:tr>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有创血压</w:t>
            </w: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静态压力</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-10,0,20,40,50,60,80,100,150,160,200,240,250,300,320,400 mmHg</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精度</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±1％±1</w:t>
            </w:r>
            <w:r w:rsidRPr="001247C8">
              <w:rPr>
                <w:rFonts w:asciiTheme="minorEastAsia" w:hAnsiTheme="minorEastAsia" w:cs="Arial"/>
                <w:sz w:val="24"/>
                <w:szCs w:val="24"/>
              </w:rPr>
              <w:t>mmHg（满量程）</w:t>
            </w:r>
            <w:r w:rsidRPr="001247C8">
              <w:rPr>
                <w:rFonts w:asciiTheme="minorEastAsia" w:hAnsiTheme="minorEastAsia" w:cs="Arial"/>
                <w:sz w:val="24"/>
                <w:szCs w:val="24"/>
                <w:shd w:val="clear" w:color="auto" w:fill="F5F5F5"/>
              </w:rPr>
              <w:t>或±2％±2</w:t>
            </w:r>
            <w:r w:rsidRPr="001247C8">
              <w:rPr>
                <w:rFonts w:asciiTheme="minorEastAsia" w:hAnsiTheme="minorEastAsia" w:cs="Arial"/>
                <w:sz w:val="24"/>
                <w:szCs w:val="24"/>
              </w:rPr>
              <w:t>mmHg</w:t>
            </w:r>
            <w:r w:rsidRPr="001247C8">
              <w:rPr>
                <w:rFonts w:asciiTheme="minorEastAsia" w:hAnsiTheme="minorEastAsia" w:cs="Arial"/>
                <w:sz w:val="24"/>
                <w:szCs w:val="24"/>
                <w:shd w:val="clear" w:color="auto" w:fill="F5F5F5"/>
              </w:rPr>
              <w:t>（设定）</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阻抗</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300欧姆（±10％精度）</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灵敏度</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5 或</w:t>
            </w:r>
            <w:r w:rsidR="0061281C" w:rsidRPr="001247C8">
              <w:rPr>
                <w:rFonts w:asciiTheme="minorEastAsia" w:hAnsiTheme="minorEastAsia" w:cs="Arial" w:hint="eastAsia"/>
                <w:sz w:val="24"/>
                <w:szCs w:val="24"/>
              </w:rPr>
              <w:t>4</w:t>
            </w:r>
            <w:r w:rsidRPr="001247C8">
              <w:rPr>
                <w:rFonts w:asciiTheme="minorEastAsia" w:hAnsiTheme="minorEastAsia" w:cs="Arial"/>
                <w:sz w:val="24"/>
                <w:szCs w:val="24"/>
              </w:rPr>
              <w:t>0 µV/V/mmHg</w:t>
            </w:r>
          </w:p>
        </w:tc>
      </w:tr>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泄漏测试</w:t>
            </w: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范围</w:t>
            </w:r>
          </w:p>
        </w:tc>
        <w:tc>
          <w:tcPr>
            <w:tcW w:w="6181" w:type="dxa"/>
            <w:vAlign w:val="center"/>
          </w:tcPr>
          <w:p w:rsidR="00A64EB2" w:rsidRPr="001247C8" w:rsidRDefault="00A64EB2" w:rsidP="0007290E">
            <w:pPr>
              <w:pStyle w:val="tablecontentleft"/>
              <w:spacing w:before="0" w:beforeAutospacing="0" w:after="0" w:afterAutospacing="0"/>
              <w:rPr>
                <w:rFonts w:asciiTheme="minorEastAsia" w:eastAsiaTheme="minorEastAsia" w:hAnsiTheme="minorEastAsia" w:cs="Arial"/>
                <w:color w:val="auto"/>
                <w:sz w:val="24"/>
                <w:szCs w:val="24"/>
              </w:rPr>
            </w:pPr>
            <w:r w:rsidRPr="001247C8">
              <w:rPr>
                <w:rFonts w:asciiTheme="minorEastAsia" w:eastAsiaTheme="minorEastAsia" w:hAnsiTheme="minorEastAsia" w:cs="Arial"/>
                <w:color w:val="auto"/>
                <w:sz w:val="24"/>
                <w:szCs w:val="24"/>
              </w:rPr>
              <w:t>0 mmHg- 500 mmHg</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准确度</w:t>
            </w:r>
          </w:p>
        </w:tc>
        <w:tc>
          <w:tcPr>
            <w:tcW w:w="6181" w:type="dxa"/>
            <w:vAlign w:val="center"/>
          </w:tcPr>
          <w:p w:rsidR="00A64EB2" w:rsidRPr="001247C8" w:rsidRDefault="00A64EB2" w:rsidP="0007290E">
            <w:pPr>
              <w:pStyle w:val="tablecontentleft"/>
              <w:spacing w:before="0" w:beforeAutospacing="0" w:after="0" w:afterAutospacing="0"/>
              <w:rPr>
                <w:rFonts w:asciiTheme="minorEastAsia" w:eastAsiaTheme="minorEastAsia" w:hAnsiTheme="minorEastAsia" w:cs="Arial"/>
                <w:color w:val="auto"/>
                <w:sz w:val="24"/>
                <w:szCs w:val="24"/>
              </w:rPr>
            </w:pPr>
            <w:r w:rsidRPr="001247C8">
              <w:rPr>
                <w:rFonts w:asciiTheme="minorEastAsia" w:eastAsiaTheme="minorEastAsia" w:hAnsiTheme="minorEastAsia" w:cs="Arial"/>
                <w:color w:val="auto"/>
                <w:sz w:val="24"/>
                <w:szCs w:val="24"/>
              </w:rPr>
              <w:t>±1%</w:t>
            </w:r>
          </w:p>
        </w:tc>
      </w:tr>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心电</w:t>
            </w:r>
            <w:r w:rsidR="0061281C" w:rsidRPr="001247C8">
              <w:rPr>
                <w:rFonts w:asciiTheme="minorEastAsia" w:hAnsiTheme="minorEastAsia" w:cs="Arial" w:hint="eastAsia"/>
                <w:sz w:val="24"/>
                <w:szCs w:val="24"/>
              </w:rPr>
              <w:t>模拟</w:t>
            </w:r>
          </w:p>
        </w:tc>
        <w:tc>
          <w:tcPr>
            <w:tcW w:w="1667" w:type="dxa"/>
            <w:vAlign w:val="center"/>
          </w:tcPr>
          <w:p w:rsidR="00A64EB2" w:rsidRPr="001247C8" w:rsidRDefault="0061281C" w:rsidP="0007290E">
            <w:pPr>
              <w:rPr>
                <w:rFonts w:asciiTheme="minorEastAsia" w:hAnsiTheme="minorEastAsia" w:cs="Arial"/>
                <w:sz w:val="24"/>
                <w:szCs w:val="24"/>
              </w:rPr>
            </w:pPr>
            <w:r w:rsidRPr="001247C8">
              <w:rPr>
                <w:rFonts w:asciiTheme="minorEastAsia" w:hAnsiTheme="minorEastAsia" w:cs="Arial" w:hint="eastAsia"/>
                <w:sz w:val="24"/>
                <w:szCs w:val="24"/>
              </w:rPr>
              <w:t>心</w:t>
            </w:r>
            <w:r w:rsidR="00A64EB2" w:rsidRPr="001247C8">
              <w:rPr>
                <w:rFonts w:asciiTheme="minorEastAsia" w:hAnsiTheme="minorEastAsia" w:cs="Arial"/>
                <w:sz w:val="24"/>
                <w:szCs w:val="24"/>
              </w:rPr>
              <w:t>率</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30,60,120,240BPM（±1％精度）</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振幅</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2.75 mV</w:t>
            </w:r>
            <w:r w:rsidRPr="001247C8">
              <w:rPr>
                <w:rFonts w:asciiTheme="minorEastAsia" w:hAnsiTheme="minorEastAsia" w:cs="Arial"/>
                <w:sz w:val="24"/>
                <w:szCs w:val="24"/>
                <w:shd w:val="clear" w:color="auto" w:fill="F5F5F5"/>
              </w:rPr>
              <w:t>（±2％</w:t>
            </w:r>
            <w:r w:rsidRPr="001247C8">
              <w:rPr>
                <w:rFonts w:asciiTheme="minorEastAsia" w:hAnsiTheme="minorEastAsia" w:cs="Arial"/>
                <w:sz w:val="24"/>
                <w:szCs w:val="24"/>
              </w:rPr>
              <w:t>）</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正弦波</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10,60,100 Hz</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方波</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0.125</w:t>
            </w:r>
            <w:r w:rsidR="0061281C" w:rsidRPr="001247C8">
              <w:rPr>
                <w:rFonts w:asciiTheme="minorEastAsia" w:hAnsiTheme="minorEastAsia" w:cs="Arial"/>
                <w:sz w:val="24"/>
                <w:szCs w:val="24"/>
              </w:rPr>
              <w:t>,2</w:t>
            </w:r>
            <w:r w:rsidRPr="001247C8">
              <w:rPr>
                <w:rFonts w:asciiTheme="minorEastAsia" w:hAnsiTheme="minorEastAsia" w:cs="Arial"/>
                <w:sz w:val="24"/>
                <w:szCs w:val="24"/>
              </w:rPr>
              <w:t xml:space="preserve"> Hz</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三角波</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2.000 Hz</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准确率</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 1%</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振幅</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2.75 mV（±2％）</w:t>
            </w:r>
          </w:p>
        </w:tc>
      </w:tr>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心脏起搏器波形</w:t>
            </w: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振幅</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3 mV（±10％精度）</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周期</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6ms（±5％精度）</w:t>
            </w:r>
          </w:p>
        </w:tc>
      </w:tr>
      <w:tr w:rsidR="006F2D93" w:rsidRPr="001247C8" w:rsidTr="006F2D93">
        <w:trPr>
          <w:trHeight w:val="302"/>
          <w:jc w:val="center"/>
        </w:trPr>
        <w:tc>
          <w:tcPr>
            <w:tcW w:w="744" w:type="dxa"/>
            <w:vMerge w:val="restart"/>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呼吸模拟</w:t>
            </w: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基线</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1000欧姆（±5％精度）</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阻抗</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shd w:val="clear" w:color="auto" w:fill="F5F5F5"/>
              </w:rPr>
              <w:t>3.0 omhs（±10％精度）</w:t>
            </w:r>
          </w:p>
        </w:tc>
      </w:tr>
      <w:tr w:rsidR="006F2D93" w:rsidRPr="001247C8" w:rsidTr="006F2D93">
        <w:trPr>
          <w:trHeight w:val="302"/>
          <w:jc w:val="center"/>
        </w:trPr>
        <w:tc>
          <w:tcPr>
            <w:tcW w:w="744" w:type="dxa"/>
            <w:vMerge/>
            <w:vAlign w:val="center"/>
          </w:tcPr>
          <w:p w:rsidR="00A64EB2" w:rsidRPr="001247C8" w:rsidRDefault="00A64EB2" w:rsidP="0007290E">
            <w:pPr>
              <w:rPr>
                <w:rFonts w:asciiTheme="minorEastAsia" w:hAnsiTheme="minorEastAsia" w:cs="Arial"/>
                <w:sz w:val="24"/>
                <w:szCs w:val="24"/>
              </w:rPr>
            </w:pP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准确率</w:t>
            </w:r>
          </w:p>
        </w:tc>
        <w:tc>
          <w:tcPr>
            <w:tcW w:w="6181"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 1%</w:t>
            </w:r>
          </w:p>
        </w:tc>
      </w:tr>
      <w:tr w:rsidR="006F2D93" w:rsidRPr="001247C8" w:rsidTr="006F2D93">
        <w:trPr>
          <w:trHeight w:val="302"/>
          <w:jc w:val="center"/>
        </w:trPr>
        <w:tc>
          <w:tcPr>
            <w:tcW w:w="744"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温度</w:t>
            </w:r>
          </w:p>
        </w:tc>
        <w:tc>
          <w:tcPr>
            <w:tcW w:w="1667" w:type="dxa"/>
            <w:vAlign w:val="center"/>
          </w:tcPr>
          <w:p w:rsidR="00A64EB2" w:rsidRPr="001247C8" w:rsidRDefault="00A64EB2" w:rsidP="0007290E">
            <w:pPr>
              <w:rPr>
                <w:rFonts w:asciiTheme="minorEastAsia" w:hAnsiTheme="minorEastAsia" w:cs="Arial"/>
                <w:sz w:val="24"/>
                <w:szCs w:val="24"/>
              </w:rPr>
            </w:pPr>
            <w:r w:rsidRPr="001247C8">
              <w:rPr>
                <w:rFonts w:asciiTheme="minorEastAsia" w:hAnsiTheme="minorEastAsia" w:cs="Arial"/>
                <w:sz w:val="24"/>
                <w:szCs w:val="24"/>
              </w:rPr>
              <w:t>设置点</w:t>
            </w:r>
          </w:p>
        </w:tc>
        <w:tc>
          <w:tcPr>
            <w:tcW w:w="6181" w:type="dxa"/>
            <w:vAlign w:val="center"/>
          </w:tcPr>
          <w:p w:rsidR="00A64EB2" w:rsidRPr="001247C8" w:rsidRDefault="00A64EB2" w:rsidP="0061281C">
            <w:pPr>
              <w:rPr>
                <w:rFonts w:asciiTheme="minorEastAsia" w:hAnsiTheme="minorEastAsia" w:cs="Arial"/>
                <w:sz w:val="24"/>
                <w:szCs w:val="24"/>
              </w:rPr>
            </w:pPr>
            <w:r w:rsidRPr="001247C8">
              <w:rPr>
                <w:rFonts w:asciiTheme="minorEastAsia" w:hAnsiTheme="minorEastAsia" w:cs="Arial"/>
                <w:sz w:val="24"/>
                <w:szCs w:val="24"/>
                <w:shd w:val="clear" w:color="auto" w:fill="F5F5F5"/>
              </w:rPr>
              <w:t>0,24,30,</w:t>
            </w:r>
            <w:r w:rsidR="0061281C" w:rsidRPr="001247C8">
              <w:rPr>
                <w:rFonts w:asciiTheme="minorEastAsia" w:hAnsiTheme="minorEastAsia" w:cs="Arial" w:hint="eastAsia"/>
                <w:sz w:val="24"/>
                <w:szCs w:val="24"/>
                <w:shd w:val="clear" w:color="auto" w:fill="F5F5F5"/>
              </w:rPr>
              <w:t>35，</w:t>
            </w:r>
            <w:r w:rsidRPr="001247C8">
              <w:rPr>
                <w:rFonts w:asciiTheme="minorEastAsia" w:hAnsiTheme="minorEastAsia" w:cs="Arial"/>
                <w:sz w:val="24"/>
                <w:szCs w:val="24"/>
                <w:shd w:val="clear" w:color="auto" w:fill="F5F5F5"/>
              </w:rPr>
              <w:t>37,40</w:t>
            </w:r>
            <w:r w:rsidR="0061281C" w:rsidRPr="001247C8">
              <w:rPr>
                <w:rFonts w:asciiTheme="minorEastAsia" w:hAnsiTheme="minorEastAsia" w:cs="Arial" w:hint="eastAsia"/>
                <w:sz w:val="24"/>
                <w:szCs w:val="24"/>
                <w:shd w:val="clear" w:color="auto" w:fill="F5F5F5"/>
              </w:rPr>
              <w:t>，42</w:t>
            </w:r>
            <w:r w:rsidRPr="001247C8">
              <w:rPr>
                <w:rFonts w:asciiTheme="minorEastAsia" w:hAnsiTheme="minorEastAsia" w:cs="宋体" w:hint="eastAsia"/>
                <w:sz w:val="24"/>
                <w:szCs w:val="24"/>
                <w:shd w:val="clear" w:color="auto" w:fill="F5F5F5"/>
              </w:rPr>
              <w:t>℃</w:t>
            </w:r>
            <w:r w:rsidR="0061281C" w:rsidRPr="001247C8">
              <w:rPr>
                <w:rFonts w:asciiTheme="minorEastAsia" w:hAnsiTheme="minorEastAsia" w:cs="宋体" w:hint="eastAsia"/>
                <w:sz w:val="24"/>
                <w:szCs w:val="24"/>
                <w:shd w:val="clear" w:color="auto" w:fill="F5F5F5"/>
              </w:rPr>
              <w:t>，</w:t>
            </w:r>
            <w:r w:rsidRPr="001247C8">
              <w:rPr>
                <w:rFonts w:asciiTheme="minorEastAsia" w:hAnsiTheme="minorEastAsia" w:cs="Arial"/>
                <w:sz w:val="24"/>
                <w:szCs w:val="24"/>
                <w:shd w:val="clear" w:color="auto" w:fill="F5F5F5"/>
              </w:rPr>
              <w:t>（±</w:t>
            </w:r>
            <w:smartTag w:uri="urn:schemas-microsoft-com:office:smarttags" w:element="chmetcnv">
              <w:smartTagPr>
                <w:attr w:name="TCSC" w:val="0"/>
                <w:attr w:name="NumberType" w:val="1"/>
                <w:attr w:name="Negative" w:val="False"/>
                <w:attr w:name="HasSpace" w:val="True"/>
                <w:attr w:name="SourceValue" w:val=".1"/>
                <w:attr w:name="UnitName" w:val="ﾰC"/>
              </w:smartTagPr>
              <w:r w:rsidRPr="001247C8">
                <w:rPr>
                  <w:rFonts w:asciiTheme="minorEastAsia" w:hAnsiTheme="minorEastAsia" w:cs="Arial"/>
                  <w:sz w:val="24"/>
                  <w:szCs w:val="24"/>
                  <w:shd w:val="clear" w:color="auto" w:fill="F5F5F5"/>
                </w:rPr>
                <w:t>0.1 ° C</w:t>
              </w:r>
            </w:smartTag>
            <w:r w:rsidRPr="001247C8">
              <w:rPr>
                <w:rFonts w:asciiTheme="minorEastAsia" w:hAnsiTheme="minorEastAsia" w:cs="Arial"/>
                <w:sz w:val="24"/>
                <w:szCs w:val="24"/>
                <w:shd w:val="clear" w:color="auto" w:fill="F5F5F5"/>
              </w:rPr>
              <w:t>精确度）</w:t>
            </w:r>
          </w:p>
        </w:tc>
      </w:tr>
    </w:tbl>
    <w:p w:rsidR="00A64EB2" w:rsidRPr="001247C8" w:rsidRDefault="00A64EB2" w:rsidP="00A64EB2">
      <w:pPr>
        <w:rPr>
          <w:rFonts w:asciiTheme="minorEastAsia" w:hAnsiTheme="minorEastAsia"/>
          <w:sz w:val="24"/>
          <w:szCs w:val="24"/>
        </w:rPr>
      </w:pPr>
    </w:p>
    <w:p w:rsidR="00A64EB2" w:rsidRPr="001247C8" w:rsidRDefault="00A64EB2" w:rsidP="00A64EB2">
      <w:pPr>
        <w:rPr>
          <w:rFonts w:asciiTheme="minorEastAsia" w:hAnsiTheme="minorEastAsia"/>
          <w:sz w:val="24"/>
          <w:szCs w:val="24"/>
        </w:rPr>
      </w:pPr>
    </w:p>
    <w:p w:rsidR="00A64EB2" w:rsidRPr="001247C8" w:rsidRDefault="00A64EB2" w:rsidP="00A64EB2">
      <w:pPr>
        <w:rPr>
          <w:rFonts w:asciiTheme="minorEastAsia" w:hAnsiTheme="minorEastAsia"/>
          <w:sz w:val="24"/>
          <w:szCs w:val="24"/>
        </w:rPr>
      </w:pPr>
    </w:p>
    <w:p w:rsidR="00C46397" w:rsidRDefault="00C46397" w:rsidP="00A64EB2">
      <w:pPr>
        <w:rPr>
          <w:szCs w:val="21"/>
        </w:rPr>
      </w:pPr>
    </w:p>
    <w:p w:rsidR="00C46397" w:rsidRDefault="00C46397" w:rsidP="00A64EB2">
      <w:pPr>
        <w:rPr>
          <w:szCs w:val="21"/>
        </w:rPr>
      </w:pPr>
    </w:p>
    <w:p w:rsidR="00C46397" w:rsidRDefault="00C46397" w:rsidP="00A64EB2">
      <w:pPr>
        <w:rPr>
          <w:szCs w:val="21"/>
        </w:rPr>
      </w:pPr>
    </w:p>
    <w:p w:rsidR="00C46397" w:rsidRDefault="00C46397" w:rsidP="00A64EB2">
      <w:pPr>
        <w:rPr>
          <w:szCs w:val="21"/>
        </w:rPr>
      </w:pPr>
    </w:p>
    <w:p w:rsidR="00C46397" w:rsidRDefault="00C46397" w:rsidP="00A64EB2">
      <w:pPr>
        <w:rPr>
          <w:szCs w:val="21"/>
        </w:rPr>
      </w:pPr>
    </w:p>
    <w:p w:rsidR="00C46397" w:rsidRPr="006F2D93" w:rsidRDefault="00C46397" w:rsidP="00432E34">
      <w:pPr>
        <w:spacing w:line="180" w:lineRule="auto"/>
        <w:jc w:val="center"/>
        <w:rPr>
          <w:rFonts w:asciiTheme="minorEastAsia" w:hAnsiTheme="minorEastAsia" w:cs="Arial"/>
          <w:b/>
          <w:sz w:val="28"/>
          <w:szCs w:val="28"/>
        </w:rPr>
      </w:pPr>
      <w:r w:rsidRPr="006F2D93">
        <w:rPr>
          <w:rFonts w:asciiTheme="minorEastAsia" w:hAnsiTheme="minorEastAsia" w:cs="Arial"/>
          <w:b/>
          <w:sz w:val="28"/>
          <w:szCs w:val="28"/>
        </w:rPr>
        <w:lastRenderedPageBreak/>
        <w:t>血氧饱和度</w:t>
      </w:r>
      <w:r w:rsidRPr="006F2D93">
        <w:rPr>
          <w:rFonts w:asciiTheme="minorEastAsia" w:hAnsiTheme="minorEastAsia" w:cs="Arial" w:hint="eastAsia"/>
          <w:b/>
          <w:sz w:val="28"/>
          <w:szCs w:val="28"/>
        </w:rPr>
        <w:t>模拟仪</w:t>
      </w:r>
    </w:p>
    <w:p w:rsidR="00C46397" w:rsidRDefault="00C46397" w:rsidP="00C46397">
      <w:pPr>
        <w:spacing w:line="180" w:lineRule="auto"/>
        <w:rPr>
          <w:rFonts w:ascii="黑体" w:eastAsia="黑体" w:hAnsi="黑体" w:cs="Arial"/>
          <w:color w:val="FF0000"/>
          <w:sz w:val="28"/>
          <w:szCs w:val="28"/>
        </w:rPr>
      </w:pPr>
      <w:r>
        <w:rPr>
          <w:rFonts w:ascii="黑体" w:eastAsia="黑体" w:hAnsi="黑体" w:cs="Arial" w:hint="eastAsia"/>
          <w:noProof/>
          <w:color w:val="FF0000"/>
          <w:sz w:val="28"/>
          <w:szCs w:val="28"/>
        </w:rPr>
        <w:drawing>
          <wp:inline distT="0" distB="0" distL="0" distR="0">
            <wp:extent cx="2028825" cy="1514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514475"/>
                    </a:xfrm>
                    <a:prstGeom prst="rect">
                      <a:avLst/>
                    </a:prstGeom>
                    <a:noFill/>
                    <a:ln>
                      <a:noFill/>
                    </a:ln>
                  </pic:spPr>
                </pic:pic>
              </a:graphicData>
            </a:graphic>
          </wp:inline>
        </w:drawing>
      </w:r>
    </w:p>
    <w:p w:rsidR="00117A31" w:rsidRPr="006F2D93" w:rsidRDefault="00117A31" w:rsidP="00C46397">
      <w:pPr>
        <w:spacing w:line="180" w:lineRule="auto"/>
        <w:rPr>
          <w:rFonts w:asciiTheme="minorEastAsia" w:hAnsiTheme="minorEastAsia" w:cs="Arial"/>
          <w:color w:val="FF0000"/>
          <w:sz w:val="24"/>
          <w:szCs w:val="24"/>
        </w:rPr>
      </w:pPr>
    </w:p>
    <w:p w:rsidR="00C46397" w:rsidRPr="006F2D93" w:rsidRDefault="00C46397"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型号：INDEX-2XLFE 产地：美国 FLUKE</w:t>
      </w:r>
    </w:p>
    <w:p w:rsidR="00117A31" w:rsidRPr="006F2D93" w:rsidRDefault="00117A31" w:rsidP="00C46397">
      <w:pPr>
        <w:spacing w:line="180" w:lineRule="auto"/>
        <w:rPr>
          <w:rFonts w:asciiTheme="minorEastAsia" w:hAnsiTheme="minorEastAsia" w:cs="Arial"/>
          <w:sz w:val="24"/>
          <w:szCs w:val="24"/>
        </w:rPr>
      </w:pPr>
    </w:p>
    <w:p w:rsidR="00C46397" w:rsidRPr="006F2D93" w:rsidRDefault="00431994" w:rsidP="00117A31">
      <w:pPr>
        <w:spacing w:line="180" w:lineRule="auto"/>
        <w:ind w:firstLineChars="200" w:firstLine="480"/>
        <w:rPr>
          <w:rFonts w:asciiTheme="minorEastAsia" w:hAnsiTheme="minorEastAsia" w:cs="Arial"/>
          <w:sz w:val="24"/>
          <w:szCs w:val="24"/>
        </w:rPr>
      </w:pPr>
      <w:r w:rsidRPr="006F2D93">
        <w:rPr>
          <w:rFonts w:asciiTheme="minorEastAsia" w:hAnsiTheme="minorEastAsia" w:cs="Arial" w:hint="eastAsia"/>
          <w:sz w:val="24"/>
          <w:szCs w:val="24"/>
        </w:rPr>
        <w:t>INDEX-2XLFE</w:t>
      </w:r>
      <w:r w:rsidR="0064334E" w:rsidRPr="006F2D93">
        <w:rPr>
          <w:rFonts w:asciiTheme="minorEastAsia" w:hAnsiTheme="minorEastAsia" w:cs="Arial" w:hint="eastAsia"/>
          <w:sz w:val="24"/>
          <w:szCs w:val="24"/>
        </w:rPr>
        <w:t>血氧饱和度模拟仪采用一系列方法，为医疗卫生行业</w:t>
      </w:r>
      <w:r w:rsidRPr="006F2D93">
        <w:rPr>
          <w:rFonts w:asciiTheme="minorEastAsia" w:hAnsiTheme="minorEastAsia" w:cs="Arial" w:hint="eastAsia"/>
          <w:sz w:val="24"/>
          <w:szCs w:val="24"/>
        </w:rPr>
        <w:t>的</w:t>
      </w:r>
      <w:r w:rsidR="0064334E" w:rsidRPr="006F2D93">
        <w:rPr>
          <w:rFonts w:asciiTheme="minorEastAsia" w:hAnsiTheme="minorEastAsia" w:cs="Arial" w:hint="eastAsia"/>
          <w:sz w:val="24"/>
          <w:szCs w:val="24"/>
        </w:rPr>
        <w:t>脉搏血氧仪提供准确的检测</w:t>
      </w:r>
      <w:r w:rsidRPr="006F2D93">
        <w:rPr>
          <w:rFonts w:asciiTheme="minorEastAsia" w:hAnsiTheme="minorEastAsia" w:cs="Arial" w:hint="eastAsia"/>
          <w:sz w:val="24"/>
          <w:szCs w:val="24"/>
        </w:rPr>
        <w:t>和</w:t>
      </w:r>
      <w:r w:rsidR="0064334E" w:rsidRPr="006F2D93">
        <w:rPr>
          <w:rFonts w:asciiTheme="minorEastAsia" w:hAnsiTheme="minorEastAsia" w:cs="Arial" w:hint="eastAsia"/>
          <w:sz w:val="24"/>
          <w:szCs w:val="24"/>
        </w:rPr>
        <w:t>验证方法，包括光学探头。</w:t>
      </w:r>
      <w:r w:rsidRPr="006F2D93">
        <w:rPr>
          <w:rFonts w:asciiTheme="minorEastAsia" w:hAnsiTheme="minorEastAsia" w:cs="Arial" w:hint="eastAsia"/>
          <w:sz w:val="24"/>
          <w:szCs w:val="24"/>
        </w:rPr>
        <w:t>INDEX-2XLFE型血氧饱和度模拟仪可以作为一个虚拟的病人手指，模拟提供所有的血氧饱和度状态。如果血氧饱和度检测仪的结果同血氧饱和度模拟仪预设的结果有偏差，血氧饱和度模拟仪可以报告偏差的百分比。另外，血氧饱和度模拟仪可以验证探头，连接线，LED，以及血氧测量的准确性。</w:t>
      </w:r>
    </w:p>
    <w:p w:rsidR="00117A31" w:rsidRPr="006F2D93" w:rsidRDefault="00117A31" w:rsidP="00117A31">
      <w:pPr>
        <w:spacing w:line="180" w:lineRule="auto"/>
        <w:ind w:firstLineChars="200" w:firstLine="480"/>
        <w:rPr>
          <w:rFonts w:asciiTheme="minorEastAsia" w:hAnsiTheme="minorEastAsia" w:cs="Arial"/>
          <w:sz w:val="24"/>
          <w:szCs w:val="24"/>
        </w:rPr>
      </w:pPr>
    </w:p>
    <w:p w:rsidR="00431994" w:rsidRPr="006F2D93" w:rsidRDefault="0007290E"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主要技术参数</w:t>
      </w:r>
    </w:p>
    <w:p w:rsidR="00117A31" w:rsidRPr="006F2D93" w:rsidRDefault="00117A31" w:rsidP="00C46397">
      <w:pPr>
        <w:spacing w:line="180" w:lineRule="auto"/>
        <w:rPr>
          <w:rFonts w:asciiTheme="minorEastAsia" w:hAnsiTheme="minorEastAsia" w:cs="Arial"/>
          <w:sz w:val="24"/>
          <w:szCs w:val="24"/>
        </w:rPr>
      </w:pPr>
    </w:p>
    <w:p w:rsidR="0007290E" w:rsidRPr="006F2D93" w:rsidRDefault="0007290E"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SPO2模拟范围：35% - 100%，1%递增</w:t>
      </w:r>
    </w:p>
    <w:p w:rsidR="0007290E" w:rsidRPr="006F2D93" w:rsidRDefault="0038665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传感器</w:t>
      </w:r>
      <w:r w:rsidR="0007290E" w:rsidRPr="006F2D93">
        <w:rPr>
          <w:rFonts w:asciiTheme="minorEastAsia" w:hAnsiTheme="minorEastAsia" w:cs="Arial" w:hint="eastAsia"/>
          <w:sz w:val="24"/>
          <w:szCs w:val="24"/>
        </w:rPr>
        <w:t>和</w:t>
      </w:r>
      <w:r w:rsidRPr="006F2D93">
        <w:rPr>
          <w:rFonts w:asciiTheme="minorEastAsia" w:hAnsiTheme="minorEastAsia" w:cs="Arial" w:hint="eastAsia"/>
          <w:sz w:val="24"/>
          <w:szCs w:val="24"/>
        </w:rPr>
        <w:t>电路测试</w:t>
      </w:r>
    </w:p>
    <w:p w:rsidR="00386652" w:rsidRPr="006F2D93" w:rsidRDefault="0038665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传感器一致性检测</w:t>
      </w:r>
    </w:p>
    <w:p w:rsidR="00386652" w:rsidRPr="006F2D93" w:rsidRDefault="0038665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心率：30-250BPM</w:t>
      </w:r>
    </w:p>
    <w:p w:rsidR="00386652" w:rsidRPr="006F2D93" w:rsidRDefault="0038665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不同病理条件下的</w:t>
      </w:r>
      <w:r w:rsidR="00117A31" w:rsidRPr="006F2D93">
        <w:rPr>
          <w:rFonts w:asciiTheme="minorEastAsia" w:hAnsiTheme="minorEastAsia" w:cs="Arial" w:hint="eastAsia"/>
          <w:sz w:val="24"/>
          <w:szCs w:val="24"/>
        </w:rPr>
        <w:t>SPO2</w:t>
      </w:r>
      <w:r w:rsidRPr="006F2D93">
        <w:rPr>
          <w:rFonts w:asciiTheme="minorEastAsia" w:hAnsiTheme="minorEastAsia" w:cs="Arial" w:hint="eastAsia"/>
          <w:sz w:val="24"/>
          <w:szCs w:val="24"/>
        </w:rPr>
        <w:t>模拟</w:t>
      </w:r>
    </w:p>
    <w:p w:rsidR="00386652" w:rsidRPr="006F2D93" w:rsidRDefault="0038665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响应时间、恢复时间以及脉搏幅度报警测试</w:t>
      </w: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Pr="006F2D93" w:rsidRDefault="003E44E3" w:rsidP="00C46397">
      <w:pPr>
        <w:spacing w:line="180" w:lineRule="auto"/>
        <w:rPr>
          <w:rFonts w:asciiTheme="minorEastAsia" w:hAnsiTheme="minorEastAsia" w:cs="Arial"/>
          <w:sz w:val="24"/>
          <w:szCs w:val="24"/>
        </w:rPr>
      </w:pPr>
    </w:p>
    <w:p w:rsidR="003E44E3" w:rsidRDefault="003E44E3" w:rsidP="00C46397">
      <w:pPr>
        <w:spacing w:line="180" w:lineRule="auto"/>
        <w:rPr>
          <w:rFonts w:ascii="黑体" w:eastAsia="黑体" w:hAnsi="黑体" w:cs="Arial"/>
          <w:sz w:val="24"/>
          <w:szCs w:val="24"/>
        </w:rPr>
      </w:pPr>
    </w:p>
    <w:p w:rsidR="003E44E3" w:rsidRDefault="003E44E3" w:rsidP="00C46397">
      <w:pPr>
        <w:spacing w:line="180" w:lineRule="auto"/>
        <w:rPr>
          <w:rFonts w:ascii="黑体" w:eastAsia="黑体" w:hAnsi="黑体" w:cs="Arial"/>
          <w:sz w:val="24"/>
          <w:szCs w:val="24"/>
        </w:rPr>
      </w:pPr>
    </w:p>
    <w:p w:rsidR="003E44E3" w:rsidRDefault="003E44E3" w:rsidP="00C46397">
      <w:pPr>
        <w:spacing w:line="180" w:lineRule="auto"/>
        <w:rPr>
          <w:rFonts w:ascii="黑体" w:eastAsia="黑体" w:hAnsi="黑体" w:cs="Arial"/>
          <w:sz w:val="24"/>
          <w:szCs w:val="24"/>
        </w:rPr>
      </w:pPr>
    </w:p>
    <w:p w:rsidR="006F2D93" w:rsidRDefault="006F2D93" w:rsidP="00C46397">
      <w:pPr>
        <w:spacing w:line="180" w:lineRule="auto"/>
        <w:rPr>
          <w:rFonts w:ascii="黑体" w:eastAsia="黑体" w:hAnsi="黑体" w:cs="Arial"/>
          <w:sz w:val="24"/>
          <w:szCs w:val="24"/>
        </w:rPr>
      </w:pPr>
    </w:p>
    <w:p w:rsidR="003E44E3" w:rsidRPr="006F2D93" w:rsidRDefault="003E44E3" w:rsidP="00432E34">
      <w:pPr>
        <w:spacing w:line="180" w:lineRule="auto"/>
        <w:jc w:val="center"/>
        <w:rPr>
          <w:rFonts w:asciiTheme="minorEastAsia" w:hAnsiTheme="minorEastAsia" w:cs="Arial"/>
          <w:b/>
          <w:sz w:val="28"/>
          <w:szCs w:val="28"/>
        </w:rPr>
      </w:pPr>
      <w:r w:rsidRPr="006F2D93">
        <w:rPr>
          <w:rFonts w:asciiTheme="minorEastAsia" w:hAnsiTheme="minorEastAsia" w:cs="Arial" w:hint="eastAsia"/>
          <w:b/>
          <w:sz w:val="28"/>
          <w:szCs w:val="28"/>
        </w:rPr>
        <w:lastRenderedPageBreak/>
        <w:t>除颤器起搏器分析仪</w:t>
      </w:r>
    </w:p>
    <w:p w:rsidR="00E4776E" w:rsidRDefault="00E4776E" w:rsidP="00C46397">
      <w:pPr>
        <w:spacing w:line="180" w:lineRule="auto"/>
        <w:rPr>
          <w:rFonts w:ascii="黑体" w:eastAsia="黑体" w:hAnsi="黑体" w:cs="Arial"/>
          <w:sz w:val="24"/>
          <w:szCs w:val="24"/>
        </w:rPr>
      </w:pPr>
    </w:p>
    <w:p w:rsidR="003E44E3" w:rsidRPr="00117A31" w:rsidRDefault="003E44E3" w:rsidP="00C46397">
      <w:pPr>
        <w:spacing w:line="180" w:lineRule="auto"/>
        <w:rPr>
          <w:rFonts w:ascii="黑体" w:eastAsia="黑体" w:hAnsi="黑体" w:cs="Arial"/>
          <w:sz w:val="24"/>
          <w:szCs w:val="24"/>
        </w:rPr>
      </w:pPr>
      <w:r>
        <w:rPr>
          <w:rFonts w:hint="eastAsia"/>
          <w:noProof/>
          <w:sz w:val="30"/>
          <w:szCs w:val="30"/>
        </w:rPr>
        <w:drawing>
          <wp:inline distT="0" distB="0" distL="0" distR="0">
            <wp:extent cx="3048000" cy="3028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028950"/>
                    </a:xfrm>
                    <a:prstGeom prst="rect">
                      <a:avLst/>
                    </a:prstGeom>
                    <a:noFill/>
                    <a:ln>
                      <a:noFill/>
                    </a:ln>
                  </pic:spPr>
                </pic:pic>
              </a:graphicData>
            </a:graphic>
          </wp:inline>
        </w:drawing>
      </w:r>
    </w:p>
    <w:p w:rsidR="00386652" w:rsidRPr="006F2D93" w:rsidRDefault="00E4776E"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型号：DA-2006P 产地：美国BC GROUP</w:t>
      </w:r>
    </w:p>
    <w:p w:rsidR="00E4776E" w:rsidRPr="006F2D93" w:rsidRDefault="00E4776E" w:rsidP="006F2D93">
      <w:pPr>
        <w:autoSpaceDE w:val="0"/>
        <w:autoSpaceDN w:val="0"/>
        <w:adjustRightInd w:val="0"/>
        <w:ind w:firstLineChars="200" w:firstLine="480"/>
        <w:jc w:val="left"/>
        <w:rPr>
          <w:rStyle w:val="shorttext"/>
          <w:rFonts w:asciiTheme="minorEastAsia" w:hAnsiTheme="minorEastAsia" w:cs="Arial"/>
          <w:sz w:val="24"/>
          <w:szCs w:val="24"/>
        </w:rPr>
      </w:pPr>
      <w:r w:rsidRPr="006F2D93">
        <w:rPr>
          <w:rStyle w:val="shorttext"/>
          <w:rFonts w:asciiTheme="minorEastAsia" w:hAnsiTheme="minorEastAsia" w:cs="Arial" w:hint="eastAsia"/>
          <w:sz w:val="24"/>
          <w:szCs w:val="24"/>
        </w:rPr>
        <w:t>DA-2006P除颤器起搏器分析仪用于检测除颤器和起搏器，可测量除颤器的能量输出以及除颤脉冲的相关信息，可用于单相或是双向输出的手动，半自动，全自动除颤仪。同时，该机器还能够用于经皮起搏器的检测，测量并显示起搏器脉冲</w:t>
      </w:r>
      <w:r w:rsidR="00104A23" w:rsidRPr="006F2D93">
        <w:rPr>
          <w:rStyle w:val="shorttext"/>
          <w:rFonts w:asciiTheme="minorEastAsia" w:hAnsiTheme="minorEastAsia" w:cs="Arial" w:hint="eastAsia"/>
          <w:sz w:val="24"/>
          <w:szCs w:val="24"/>
        </w:rPr>
        <w:t>信息，检测不应期，灵敏度和抗干扰性</w:t>
      </w:r>
      <w:r w:rsidRPr="006F2D93">
        <w:rPr>
          <w:rStyle w:val="shorttext"/>
          <w:rFonts w:asciiTheme="minorEastAsia" w:hAnsiTheme="minorEastAsia" w:cs="Arial" w:hint="eastAsia"/>
          <w:sz w:val="24"/>
          <w:szCs w:val="24"/>
        </w:rPr>
        <w:t>。</w:t>
      </w:r>
    </w:p>
    <w:p w:rsidR="00E4776E" w:rsidRPr="006F2D93" w:rsidRDefault="00104A23" w:rsidP="006F2D93">
      <w:pPr>
        <w:ind w:firstLineChars="100" w:firstLine="240"/>
        <w:rPr>
          <w:rFonts w:asciiTheme="minorEastAsia" w:hAnsiTheme="minorEastAsia" w:cs="Arial"/>
          <w:sz w:val="24"/>
          <w:szCs w:val="24"/>
        </w:rPr>
      </w:pPr>
      <w:r w:rsidRPr="006F2D93">
        <w:rPr>
          <w:rStyle w:val="shorttext"/>
          <w:rFonts w:asciiTheme="minorEastAsia" w:hAnsiTheme="minorEastAsia" w:cs="Arial" w:hint="eastAsia"/>
          <w:sz w:val="24"/>
          <w:szCs w:val="24"/>
        </w:rPr>
        <w:t>内置</w:t>
      </w:r>
      <w:r w:rsidR="00E4776E" w:rsidRPr="006F2D93">
        <w:rPr>
          <w:rFonts w:asciiTheme="minorEastAsia" w:hAnsiTheme="minorEastAsia" w:cs="Arial" w:hint="eastAsia"/>
          <w:sz w:val="24"/>
          <w:szCs w:val="24"/>
        </w:rPr>
        <w:t>50</w:t>
      </w:r>
      <w:r w:rsidRPr="006F2D93">
        <w:rPr>
          <w:rFonts w:asciiTheme="minorEastAsia" w:hAnsiTheme="minorEastAsia" w:cs="Arial" w:hint="eastAsia"/>
          <w:sz w:val="24"/>
          <w:szCs w:val="24"/>
        </w:rPr>
        <w:t>欧姆的人体模拟负载，</w:t>
      </w:r>
      <w:r w:rsidR="00E4776E" w:rsidRPr="006F2D93">
        <w:rPr>
          <w:rFonts w:asciiTheme="minorEastAsia" w:hAnsiTheme="minorEastAsia" w:cs="Arial" w:hint="eastAsia"/>
          <w:sz w:val="24"/>
          <w:szCs w:val="24"/>
        </w:rPr>
        <w:t>含有12导联</w:t>
      </w:r>
      <w:r w:rsidR="00E4776E" w:rsidRPr="006F2D93">
        <w:rPr>
          <w:rFonts w:asciiTheme="minorEastAsia" w:hAnsiTheme="minorEastAsia" w:hint="eastAsia"/>
          <w:sz w:val="24"/>
          <w:szCs w:val="24"/>
        </w:rPr>
        <w:t>的</w:t>
      </w:r>
      <w:r w:rsidR="00E4776E" w:rsidRPr="006F2D93">
        <w:rPr>
          <w:rFonts w:asciiTheme="minorEastAsia" w:hAnsiTheme="minorEastAsia" w:cs="Arial" w:hint="eastAsia"/>
          <w:sz w:val="24"/>
          <w:szCs w:val="24"/>
        </w:rPr>
        <w:t>病态模式和心电波形模拟</w:t>
      </w:r>
      <w:r w:rsidRPr="006F2D93">
        <w:rPr>
          <w:rFonts w:asciiTheme="minorEastAsia" w:hAnsiTheme="minorEastAsia" w:cs="Arial" w:hint="eastAsia"/>
          <w:sz w:val="24"/>
          <w:szCs w:val="24"/>
        </w:rPr>
        <w:t>。</w:t>
      </w:r>
    </w:p>
    <w:p w:rsidR="00104A23" w:rsidRPr="006F2D93" w:rsidRDefault="00104A23" w:rsidP="006F2D93">
      <w:pPr>
        <w:ind w:firstLineChars="100" w:firstLine="240"/>
        <w:rPr>
          <w:rFonts w:asciiTheme="minorEastAsia" w:hAnsiTheme="minorEastAsia" w:cs="Arial"/>
          <w:sz w:val="24"/>
          <w:szCs w:val="24"/>
        </w:rPr>
      </w:pPr>
    </w:p>
    <w:p w:rsidR="00104A23" w:rsidRPr="006F2D93" w:rsidRDefault="00104A23" w:rsidP="006F2D93">
      <w:pPr>
        <w:ind w:firstLineChars="100" w:firstLine="240"/>
        <w:rPr>
          <w:rFonts w:asciiTheme="minorEastAsia" w:hAnsiTheme="minorEastAsia" w:cs="Arial"/>
          <w:sz w:val="24"/>
          <w:szCs w:val="24"/>
        </w:rPr>
      </w:pPr>
      <w:r w:rsidRPr="006F2D93">
        <w:rPr>
          <w:rFonts w:asciiTheme="minorEastAsia" w:hAnsiTheme="minorEastAsia" w:cs="Arial" w:hint="eastAsia"/>
          <w:sz w:val="24"/>
          <w:szCs w:val="24"/>
        </w:rPr>
        <w:t>主要技术参数</w:t>
      </w:r>
    </w:p>
    <w:p w:rsidR="00104A23" w:rsidRPr="006F2D93" w:rsidRDefault="00104A23" w:rsidP="006F2D93">
      <w:pPr>
        <w:ind w:firstLineChars="100" w:firstLine="240"/>
        <w:rPr>
          <w:rStyle w:val="shorttext"/>
          <w:rFonts w:asciiTheme="minorEastAsia" w:hAnsiTheme="minorEastAsia" w:cs="Arial"/>
          <w:sz w:val="24"/>
          <w:szCs w:val="24"/>
        </w:rPr>
      </w:pPr>
    </w:p>
    <w:tbl>
      <w:tblPr>
        <w:tblW w:w="50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
        <w:gridCol w:w="1126"/>
        <w:gridCol w:w="1551"/>
        <w:gridCol w:w="5136"/>
      </w:tblGrid>
      <w:tr w:rsidR="00104A23" w:rsidRPr="006F2D93" w:rsidTr="001313FA">
        <w:trPr>
          <w:trHeight w:val="302"/>
        </w:trPr>
        <w:tc>
          <w:tcPr>
            <w:tcW w:w="737"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输出能量测量</w:t>
            </w:r>
          </w:p>
        </w:tc>
        <w:tc>
          <w:tcPr>
            <w:tcW w:w="901" w:type="pct"/>
            <w:vMerge w:val="restart"/>
            <w:vAlign w:val="center"/>
          </w:tcPr>
          <w:p w:rsidR="00104A23" w:rsidRPr="006F2D93" w:rsidRDefault="00C26433" w:rsidP="000A141F">
            <w:pPr>
              <w:tabs>
                <w:tab w:val="left" w:pos="3075"/>
              </w:tabs>
              <w:rPr>
                <w:rFonts w:asciiTheme="minorEastAsia" w:hAnsiTheme="minorEastAsia" w:cs="Arial"/>
                <w:sz w:val="24"/>
                <w:szCs w:val="24"/>
              </w:rPr>
            </w:pPr>
            <w:r w:rsidRPr="006F2D93">
              <w:rPr>
                <w:rStyle w:val="shorttext"/>
                <w:rFonts w:asciiTheme="minorEastAsia" w:hAnsiTheme="minorEastAsia" w:cs="Arial" w:hint="eastAsia"/>
                <w:sz w:val="24"/>
                <w:szCs w:val="24"/>
              </w:rPr>
              <w:t>普通</w:t>
            </w:r>
            <w:r w:rsidRPr="006F2D93">
              <w:rPr>
                <w:rStyle w:val="shorttext"/>
                <w:rFonts w:asciiTheme="minorEastAsia" w:hAnsiTheme="minorEastAsia" w:cs="Arial"/>
                <w:sz w:val="24"/>
                <w:szCs w:val="24"/>
              </w:rPr>
              <w:t>能量输出</w:t>
            </w:r>
          </w:p>
        </w:tc>
        <w:tc>
          <w:tcPr>
            <w:tcW w:w="1146" w:type="pct"/>
            <w:vAlign w:val="center"/>
          </w:tcPr>
          <w:p w:rsidR="00104A23" w:rsidRPr="006F2D93" w:rsidRDefault="00C26433" w:rsidP="000A141F">
            <w:pPr>
              <w:tabs>
                <w:tab w:val="left" w:pos="3075"/>
              </w:tabs>
              <w:rPr>
                <w:rFonts w:asciiTheme="minorEastAsia" w:hAnsiTheme="minorEastAsia" w:cs="Arial"/>
                <w:sz w:val="24"/>
                <w:szCs w:val="24"/>
              </w:rPr>
            </w:pPr>
            <w:r w:rsidRPr="006F2D93">
              <w:rPr>
                <w:rFonts w:asciiTheme="minorEastAsia" w:hAnsiTheme="minorEastAsia" w:cs="Arial" w:hint="eastAsia"/>
                <w:sz w:val="24"/>
                <w:szCs w:val="24"/>
              </w:rPr>
              <w:t>脉冲类型</w:t>
            </w:r>
          </w:p>
        </w:tc>
        <w:tc>
          <w:tcPr>
            <w:tcW w:w="2216" w:type="pct"/>
            <w:vAlign w:val="center"/>
          </w:tcPr>
          <w:p w:rsidR="00104A23" w:rsidRPr="006F2D93" w:rsidRDefault="00C26433" w:rsidP="000A141F">
            <w:pPr>
              <w:tabs>
                <w:tab w:val="left" w:pos="3075"/>
              </w:tabs>
              <w:rPr>
                <w:rFonts w:asciiTheme="minorEastAsia" w:hAnsiTheme="minorEastAsia" w:cs="Arial"/>
                <w:sz w:val="24"/>
                <w:szCs w:val="24"/>
              </w:rPr>
            </w:pPr>
            <w:r w:rsidRPr="006F2D93">
              <w:rPr>
                <w:rStyle w:val="shorttext"/>
                <w:rFonts w:asciiTheme="minorEastAsia" w:hAnsiTheme="minorEastAsia" w:cs="Arial" w:hint="eastAsia"/>
                <w:sz w:val="24"/>
                <w:szCs w:val="24"/>
              </w:rPr>
              <w:t>单相、</w:t>
            </w:r>
            <w:r w:rsidR="00104A23" w:rsidRPr="006F2D93">
              <w:rPr>
                <w:rStyle w:val="shorttext"/>
                <w:rFonts w:asciiTheme="minorEastAsia" w:hAnsiTheme="minorEastAsia" w:cs="Arial"/>
                <w:sz w:val="24"/>
                <w:szCs w:val="24"/>
              </w:rPr>
              <w:t>双相</w:t>
            </w:r>
          </w:p>
        </w:tc>
      </w:tr>
      <w:tr w:rsidR="00104A23" w:rsidRPr="006F2D93" w:rsidTr="001313FA">
        <w:trPr>
          <w:trHeight w:val="29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负载电阻</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50欧姆±1％，无感（&lt;1μH）</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显示分辨率</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0.1焦耳</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测量时间窗口</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sz w:val="24"/>
                <w:szCs w:val="24"/>
              </w:rPr>
              <w:t>100</w:t>
            </w:r>
            <w:r w:rsidRPr="006F2D93">
              <w:rPr>
                <w:rFonts w:asciiTheme="minorEastAsia" w:hAnsiTheme="minorEastAsia" w:cs="Arial"/>
                <w:kern w:val="0"/>
                <w:sz w:val="24"/>
                <w:szCs w:val="24"/>
              </w:rPr>
              <w:t>ms</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绝对最大峰值电压</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6000 V</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脉冲宽度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sz w:val="24"/>
                <w:szCs w:val="24"/>
              </w:rPr>
              <w:t>100</w:t>
            </w:r>
            <w:r w:rsidRPr="006F2D93">
              <w:rPr>
                <w:rFonts w:asciiTheme="minorEastAsia" w:hAnsiTheme="minorEastAsia" w:cs="Arial"/>
                <w:kern w:val="0"/>
                <w:sz w:val="24"/>
                <w:szCs w:val="24"/>
              </w:rPr>
              <w:t>ms</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C26433" w:rsidP="000A141F">
            <w:pPr>
              <w:tabs>
                <w:tab w:val="left" w:pos="3075"/>
              </w:tabs>
              <w:rPr>
                <w:rFonts w:asciiTheme="minorEastAsia" w:hAnsiTheme="minorEastAsia" w:cs="Arial"/>
                <w:sz w:val="24"/>
                <w:szCs w:val="24"/>
              </w:rPr>
            </w:pPr>
            <w:r w:rsidRPr="006F2D93">
              <w:rPr>
                <w:rStyle w:val="shorttext"/>
                <w:rFonts w:asciiTheme="minorEastAsia" w:hAnsiTheme="minorEastAsia" w:cs="Arial" w:hint="eastAsia"/>
                <w:sz w:val="24"/>
                <w:szCs w:val="24"/>
              </w:rPr>
              <w:t>高能量输出</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电压</w:t>
            </w:r>
          </w:p>
        </w:tc>
        <w:tc>
          <w:tcPr>
            <w:tcW w:w="2216" w:type="pct"/>
            <w:vAlign w:val="center"/>
          </w:tcPr>
          <w:p w:rsidR="00104A23" w:rsidRPr="006F2D93" w:rsidRDefault="00104A23" w:rsidP="000A141F">
            <w:pPr>
              <w:autoSpaceDE w:val="0"/>
              <w:autoSpaceDN w:val="0"/>
              <w:adjustRightInd w:val="0"/>
              <w:rPr>
                <w:rFonts w:asciiTheme="minorEastAsia" w:hAnsiTheme="minorEastAsia" w:cs="Arial"/>
                <w:sz w:val="24"/>
                <w:szCs w:val="24"/>
              </w:rPr>
            </w:pPr>
            <w:r w:rsidRPr="006F2D93">
              <w:rPr>
                <w:rFonts w:asciiTheme="minorEastAsia" w:hAnsiTheme="minorEastAsia" w:cs="Arial"/>
                <w:kern w:val="0"/>
                <w:sz w:val="24"/>
                <w:szCs w:val="24"/>
              </w:rPr>
              <w:t>＜5000V</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最大电流</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smartTag w:uri="urn:schemas-microsoft-com:office:smarttags" w:element="chmetcnv">
              <w:smartTagPr>
                <w:attr w:name="UnitName" w:val="a"/>
                <w:attr w:name="SourceValue" w:val="120"/>
                <w:attr w:name="HasSpace" w:val="False"/>
                <w:attr w:name="Negative" w:val="False"/>
                <w:attr w:name="NumberType" w:val="1"/>
                <w:attr w:name="TCSC" w:val="0"/>
              </w:smartTagPr>
              <w:r w:rsidRPr="006F2D93">
                <w:rPr>
                  <w:rStyle w:val="shorttext"/>
                  <w:rFonts w:asciiTheme="minorEastAsia" w:hAnsiTheme="minorEastAsia" w:cs="Arial"/>
                  <w:sz w:val="24"/>
                  <w:szCs w:val="24"/>
                </w:rPr>
                <w:t>120A</w:t>
              </w:r>
            </w:smartTag>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最大能量</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1000J</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准确性</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±2％读数 &gt;100焦耳</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 xml:space="preserve">±2焦耳  </w:t>
            </w:r>
            <w:r w:rsidRPr="006F2D93">
              <w:rPr>
                <w:rStyle w:val="atn"/>
                <w:rFonts w:asciiTheme="minorEastAsia" w:hAnsiTheme="minorEastAsia" w:cs="Arial"/>
                <w:sz w:val="24"/>
                <w:szCs w:val="24"/>
              </w:rPr>
              <w:t>&lt;</w:t>
            </w:r>
            <w:r w:rsidRPr="006F2D93">
              <w:rPr>
                <w:rStyle w:val="shorttext"/>
                <w:rFonts w:asciiTheme="minorEastAsia" w:hAnsiTheme="minorEastAsia" w:cs="Arial"/>
                <w:sz w:val="24"/>
                <w:szCs w:val="24"/>
              </w:rPr>
              <w:t>100焦耳</w:t>
            </w:r>
          </w:p>
        </w:tc>
      </w:tr>
      <w:tr w:rsidR="00104A23" w:rsidRPr="006F2D93" w:rsidTr="001313FA">
        <w:trPr>
          <w:trHeight w:val="35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触发水平</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100V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回放振幅</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 mv / 1000 V Lead 1</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测试脉冲</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125 Joules ±20%</w:t>
            </w:r>
          </w:p>
        </w:tc>
      </w:tr>
      <w:tr w:rsidR="00104A23" w:rsidRPr="006F2D93" w:rsidTr="001313FA">
        <w:trPr>
          <w:trHeight w:val="29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C26433" w:rsidP="000A141F">
            <w:pPr>
              <w:tabs>
                <w:tab w:val="left" w:pos="3075"/>
              </w:tabs>
              <w:rPr>
                <w:rFonts w:asciiTheme="minorEastAsia" w:hAnsiTheme="minorEastAsia" w:cs="Arial"/>
                <w:sz w:val="24"/>
                <w:szCs w:val="24"/>
              </w:rPr>
            </w:pPr>
            <w:r w:rsidRPr="006F2D93">
              <w:rPr>
                <w:rFonts w:asciiTheme="minorEastAsia" w:hAnsiTheme="minorEastAsia" w:cs="Arial" w:hint="eastAsia"/>
                <w:sz w:val="24"/>
                <w:szCs w:val="24"/>
              </w:rPr>
              <w:t>低能量</w:t>
            </w:r>
            <w:r w:rsidRPr="006F2D93">
              <w:rPr>
                <w:rFonts w:asciiTheme="minorEastAsia" w:hAnsiTheme="minorEastAsia" w:cs="Arial" w:hint="eastAsia"/>
                <w:sz w:val="24"/>
                <w:szCs w:val="24"/>
              </w:rPr>
              <w:lastRenderedPageBreak/>
              <w:t>输出</w:t>
            </w:r>
          </w:p>
          <w:p w:rsidR="009B4840" w:rsidRPr="006F2D93" w:rsidRDefault="009B4840"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lastRenderedPageBreak/>
              <w:t>电压</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&lt;1000V</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最大电流</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smartTag w:uri="urn:schemas-microsoft-com:office:smarttags" w:element="chmetcnv">
              <w:smartTagPr>
                <w:attr w:name="UnitName" w:val="a"/>
                <w:attr w:name="SourceValue" w:val="24"/>
                <w:attr w:name="HasSpace" w:val="False"/>
                <w:attr w:name="Negative" w:val="False"/>
                <w:attr w:name="NumberType" w:val="1"/>
                <w:attr w:name="TCSC" w:val="0"/>
              </w:smartTagPr>
              <w:r w:rsidRPr="006F2D93">
                <w:rPr>
                  <w:rFonts w:asciiTheme="minorEastAsia" w:hAnsiTheme="minorEastAsia" w:cs="Arial"/>
                  <w:kern w:val="0"/>
                  <w:sz w:val="24"/>
                  <w:szCs w:val="24"/>
                </w:rPr>
                <w:t>24</w:t>
              </w:r>
              <w:r w:rsidRPr="006F2D93">
                <w:rPr>
                  <w:rStyle w:val="shorttext"/>
                  <w:rFonts w:asciiTheme="minorEastAsia" w:hAnsiTheme="minorEastAsia" w:cs="Arial"/>
                  <w:sz w:val="24"/>
                  <w:szCs w:val="24"/>
                </w:rPr>
                <w:t>A</w:t>
              </w:r>
            </w:smartTag>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最大能量</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50J</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准确性</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Style w:val="shorttext"/>
                <w:rFonts w:asciiTheme="minorEastAsia" w:hAnsiTheme="minorEastAsia" w:cs="Arial"/>
                <w:sz w:val="24"/>
                <w:szCs w:val="24"/>
              </w:rPr>
              <w:t>±2％ 读数&gt;20焦耳</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±0.4 焦耳为</w:t>
            </w:r>
            <w:r w:rsidRPr="006F2D93">
              <w:rPr>
                <w:rStyle w:val="atn"/>
                <w:rFonts w:asciiTheme="minorEastAsia" w:hAnsiTheme="minorEastAsia" w:cs="Arial"/>
                <w:sz w:val="24"/>
                <w:szCs w:val="24"/>
              </w:rPr>
              <w:t>&lt;</w:t>
            </w:r>
            <w:r w:rsidRPr="006F2D93">
              <w:rPr>
                <w:rStyle w:val="shorttext"/>
                <w:rFonts w:asciiTheme="minorEastAsia" w:hAnsiTheme="minorEastAsia" w:cs="Arial"/>
                <w:sz w:val="24"/>
                <w:szCs w:val="24"/>
              </w:rPr>
              <w:t>20焦耳</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触发水平</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20V</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回放振幅</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 mv / 1000 V Lead 1</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测试脉冲</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5 Joules ±20%</w:t>
            </w:r>
          </w:p>
        </w:tc>
      </w:tr>
      <w:tr w:rsidR="00104A23" w:rsidRPr="006F2D93" w:rsidTr="001313FA">
        <w:trPr>
          <w:trHeight w:val="480"/>
        </w:trPr>
        <w:tc>
          <w:tcPr>
            <w:tcW w:w="737"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经皮起搏器参数</w:t>
            </w: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载荷</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范围</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50,100,150,200,300,400,500,600,700,</w:t>
            </w:r>
          </w:p>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800,900,1000,1100,1200,1300,1400,</w:t>
            </w:r>
          </w:p>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1500,1600,1700,1800,1900,2000,</w:t>
            </w:r>
          </w:p>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2100,2200,2300 Ω</w:t>
            </w:r>
          </w:p>
        </w:tc>
      </w:tr>
      <w:tr w:rsidR="00104A23" w:rsidRPr="006F2D93" w:rsidTr="001313FA">
        <w:trPr>
          <w:trHeight w:val="20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50 to 1300Ω±1%，1400 to 2300Ω ±1.5%</w:t>
            </w:r>
          </w:p>
        </w:tc>
      </w:tr>
      <w:tr w:rsidR="00104A23" w:rsidRPr="006F2D93" w:rsidTr="001313FA">
        <w:trPr>
          <w:trHeight w:val="20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示波器输出</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0-150V</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10.24:1振幅衰减</w:t>
            </w:r>
          </w:p>
        </w:tc>
      </w:tr>
      <w:tr w:rsidR="00104A23" w:rsidRPr="006F2D93" w:rsidTr="001313FA">
        <w:trPr>
          <w:trHeight w:val="18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15-60V</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41:1</w:t>
            </w:r>
            <w:r w:rsidRPr="006F2D93">
              <w:rPr>
                <w:rStyle w:val="shorttext"/>
                <w:rFonts w:asciiTheme="minorEastAsia" w:hAnsiTheme="minorEastAsia" w:cs="Arial"/>
                <w:sz w:val="24"/>
                <w:szCs w:val="24"/>
              </w:rPr>
              <w:t>振幅衰减</w:t>
            </w:r>
          </w:p>
        </w:tc>
      </w:tr>
      <w:tr w:rsidR="00104A23" w:rsidRPr="006F2D93" w:rsidTr="001313FA">
        <w:trPr>
          <w:trHeight w:val="18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＞60V</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164:1</w:t>
            </w:r>
            <w:r w:rsidRPr="006F2D93">
              <w:rPr>
                <w:rStyle w:val="shorttext"/>
                <w:rFonts w:asciiTheme="minorEastAsia" w:hAnsiTheme="minorEastAsia" w:cs="Arial"/>
                <w:sz w:val="24"/>
                <w:szCs w:val="24"/>
              </w:rPr>
              <w:t>振幅衰减</w:t>
            </w:r>
          </w:p>
        </w:tc>
      </w:tr>
      <w:tr w:rsidR="00104A23" w:rsidRPr="006F2D93" w:rsidTr="001313FA">
        <w:trPr>
          <w:trHeight w:val="32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最大输出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200V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脉冲测量</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振幅</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4至300 mA（100欧姆负载）</w:t>
            </w:r>
          </w:p>
        </w:tc>
      </w:tr>
      <w:tr w:rsidR="00104A23" w:rsidRPr="006F2D93" w:rsidTr="001313FA">
        <w:trPr>
          <w:trHeight w:val="29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±5％或±0.5 mA</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速率</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alt-edited1"/>
                <w:rFonts w:asciiTheme="minorEastAsia" w:hAnsiTheme="minorEastAsia" w:cs="Arial"/>
                <w:sz w:val="24"/>
                <w:szCs w:val="24"/>
              </w:rPr>
              <w:t>30</w:t>
            </w:r>
            <w:r w:rsidRPr="006F2D93">
              <w:rPr>
                <w:rFonts w:asciiTheme="minorEastAsia" w:hAnsiTheme="minorEastAsia" w:cs="Arial"/>
                <w:sz w:val="24"/>
                <w:szCs w:val="24"/>
              </w:rPr>
              <w:t xml:space="preserve">到800 </w:t>
            </w:r>
            <w:r w:rsidRPr="006F2D93">
              <w:rPr>
                <w:rStyle w:val="hps"/>
                <w:rFonts w:asciiTheme="minorEastAsia" w:hAnsiTheme="minorEastAsia" w:cs="Arial"/>
                <w:sz w:val="24"/>
                <w:szCs w:val="24"/>
              </w:rPr>
              <w:t>ppm</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/-1％或2 PPM</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脉冲宽度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0.6 to 80 ms</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 or ±0.3 ms</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最大电压</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200伏（可变负载</w:t>
            </w:r>
            <w:r w:rsidRPr="006F2D93">
              <w:rPr>
                <w:rStyle w:val="alt-edited1"/>
                <w:rFonts w:asciiTheme="minorEastAsia" w:hAnsiTheme="minorEastAsia" w:cs="Arial"/>
                <w:sz w:val="24"/>
                <w:szCs w:val="24"/>
              </w:rPr>
              <w:t>输入插孔</w:t>
            </w:r>
            <w:r w:rsidRPr="006F2D93">
              <w:rPr>
                <w:rStyle w:val="shorttext"/>
                <w:rFonts w:asciiTheme="minorEastAsia" w:hAnsiTheme="minorEastAsia" w:cs="Arial"/>
                <w:sz w:val="24"/>
                <w:szCs w:val="24"/>
              </w:rPr>
              <w:t>）</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15伏（固定负载输入插孔）</w:t>
            </w:r>
          </w:p>
        </w:tc>
      </w:tr>
      <w:tr w:rsidR="00104A23" w:rsidRPr="006F2D93" w:rsidTr="001313FA">
        <w:trPr>
          <w:trHeight w:val="242"/>
        </w:trPr>
        <w:tc>
          <w:tcPr>
            <w:tcW w:w="737"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经皮起搏器灵敏度测试</w:t>
            </w: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波形</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种类</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alt-edited"/>
                <w:rFonts w:asciiTheme="minorEastAsia" w:hAnsiTheme="minorEastAsia" w:cs="Arial"/>
                <w:sz w:val="24"/>
                <w:szCs w:val="24"/>
              </w:rPr>
              <w:t>正方形</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三角形</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半正矢</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alt-edited"/>
                <w:rFonts w:asciiTheme="minorEastAsia" w:hAnsiTheme="minorEastAsia" w:cs="Arial"/>
                <w:sz w:val="24"/>
                <w:szCs w:val="24"/>
              </w:rPr>
              <w:t>宽度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10,25,40,100,200 ms</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心电图输出</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振幅-输出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 to 4 mv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分辨率-输出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40 μv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.PACER输入（50至400Ω）</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振幅-输出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 to 10 mv / 50 Ω</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分辨率-输出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40 μv</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w:t>
            </w:r>
          </w:p>
        </w:tc>
      </w:tr>
      <w:tr w:rsidR="00104A23" w:rsidRPr="006F2D93" w:rsidTr="001313FA">
        <w:trPr>
          <w:trHeight w:val="254"/>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量程</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30 to 120 ppm</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PACER输入（500到2300欧姆</w:t>
            </w:r>
            <w:r w:rsidRPr="006F2D93">
              <w:rPr>
                <w:rStyle w:val="alt-edited1"/>
                <w:rFonts w:asciiTheme="minorEastAsia" w:hAnsiTheme="minorEastAsia" w:cs="Arial"/>
                <w:sz w:val="24"/>
                <w:szCs w:val="24"/>
              </w:rPr>
              <w:t>及开放</w:t>
            </w:r>
            <w:r w:rsidRPr="006F2D93">
              <w:rPr>
                <w:rStyle w:val="shorttext"/>
                <w:rFonts w:asciiTheme="minorEastAsia" w:hAnsiTheme="minorEastAsia" w:cs="Arial"/>
                <w:sz w:val="24"/>
                <w:szCs w:val="24"/>
              </w:rPr>
              <w:t>）</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振幅-输出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 to 10 mv</w:t>
            </w:r>
          </w:p>
        </w:tc>
      </w:tr>
      <w:tr w:rsidR="00104A23" w:rsidRPr="006F2D93" w:rsidTr="001313FA">
        <w:trPr>
          <w:trHeight w:val="23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分辨率-输出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1mv </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量程</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30to120ppm</w:t>
            </w:r>
          </w:p>
        </w:tc>
      </w:tr>
      <w:tr w:rsidR="00104A23" w:rsidRPr="006F2D93" w:rsidTr="001313FA">
        <w:trPr>
          <w:trHeight w:val="35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除颤器版</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振幅-输出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 to 10mv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分辨率-输出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0.1mv</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量程</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30to120ppm</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 xml:space="preserve">50/60 </w:t>
            </w:r>
            <w:r w:rsidRPr="006F2D93">
              <w:rPr>
                <w:rStyle w:val="hps"/>
                <w:rFonts w:asciiTheme="minorEastAsia" w:hAnsiTheme="minorEastAsia" w:cs="Arial"/>
                <w:sz w:val="24"/>
                <w:szCs w:val="24"/>
              </w:rPr>
              <w:t>Hz干扰</w:t>
            </w:r>
            <w:r w:rsidRPr="006F2D93">
              <w:rPr>
                <w:rStyle w:val="shorttext"/>
                <w:rFonts w:asciiTheme="minorEastAsia" w:hAnsiTheme="minorEastAsia" w:cs="Arial"/>
                <w:sz w:val="24"/>
                <w:szCs w:val="24"/>
              </w:rPr>
              <w:t>测</w:t>
            </w:r>
            <w:r w:rsidRPr="006F2D93">
              <w:rPr>
                <w:rStyle w:val="shorttext"/>
                <w:rFonts w:asciiTheme="minorEastAsia" w:hAnsiTheme="minorEastAsia" w:cs="Arial"/>
                <w:sz w:val="24"/>
                <w:szCs w:val="24"/>
              </w:rPr>
              <w:lastRenderedPageBreak/>
              <w:t>试信号</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lastRenderedPageBreak/>
              <w:t>心电图输出</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0,0.4,0.8,1.2,1.6,2.0,2.4,2.8,3.2,3.6,4.0 mv</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PACER&gt; 500 Ω</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0,10,20,30,40,50,60,70,80,90,100 mv</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除颤器板</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0,1,2,3,4,5,6,7,8,9,10 mv</w:t>
            </w:r>
          </w:p>
        </w:tc>
      </w:tr>
      <w:tr w:rsidR="00104A23" w:rsidRPr="006F2D93" w:rsidTr="001313FA">
        <w:trPr>
          <w:trHeight w:val="20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不应期</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起搏</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  20 to 500 ms</w:t>
            </w:r>
          </w:p>
        </w:tc>
      </w:tr>
      <w:tr w:rsidR="00104A23" w:rsidRPr="006F2D93" w:rsidTr="001313FA">
        <w:trPr>
          <w:trHeight w:val="33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传感</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  20 to 500 ms</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  ±2 ms</w:t>
            </w:r>
          </w:p>
        </w:tc>
      </w:tr>
      <w:tr w:rsidR="00104A23" w:rsidRPr="006F2D93" w:rsidTr="001313FA">
        <w:trPr>
          <w:trHeight w:val="302"/>
        </w:trPr>
        <w:tc>
          <w:tcPr>
            <w:tcW w:w="737"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心电测试</w:t>
            </w: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波形</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正弦波</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0.1到100 Hz</w:t>
            </w:r>
          </w:p>
        </w:tc>
      </w:tr>
      <w:tr w:rsidR="00104A23" w:rsidRPr="006F2D93" w:rsidTr="001313FA">
        <w:trPr>
          <w:trHeight w:val="29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方波</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0.125，2.000 </w:t>
            </w:r>
            <w:r w:rsidRPr="006F2D93">
              <w:rPr>
                <w:rStyle w:val="hps"/>
                <w:rFonts w:asciiTheme="minorEastAsia" w:hAnsiTheme="minorEastAsia" w:cs="Arial"/>
                <w:sz w:val="24"/>
                <w:szCs w:val="24"/>
              </w:rPr>
              <w:t>Hz</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三角波</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2.000，2.500 </w:t>
            </w:r>
            <w:r w:rsidRPr="006F2D93">
              <w:rPr>
                <w:rStyle w:val="hps"/>
                <w:rFonts w:asciiTheme="minorEastAsia" w:hAnsiTheme="minorEastAsia" w:cs="Arial"/>
                <w:sz w:val="24"/>
                <w:szCs w:val="24"/>
              </w:rPr>
              <w:t>Hz</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脉冲波</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 xml:space="preserve">30,60,120 </w:t>
            </w:r>
            <w:r w:rsidRPr="006F2D93">
              <w:rPr>
                <w:rStyle w:val="hps"/>
                <w:rFonts w:asciiTheme="minorEastAsia" w:hAnsiTheme="minorEastAsia" w:cs="Arial"/>
                <w:sz w:val="24"/>
                <w:szCs w:val="24"/>
              </w:rPr>
              <w:t>BPM</w:t>
            </w:r>
            <w:r w:rsidRPr="006F2D93">
              <w:rPr>
                <w:rFonts w:asciiTheme="minorEastAsia" w:hAnsiTheme="minorEastAsia" w:cs="Arial"/>
                <w:sz w:val="24"/>
                <w:szCs w:val="24"/>
              </w:rPr>
              <w:t>;60毫秒宽度</w:t>
            </w:r>
          </w:p>
        </w:tc>
      </w:tr>
      <w:tr w:rsidR="00104A23" w:rsidRPr="006F2D93" w:rsidTr="001313FA">
        <w:trPr>
          <w:trHeight w:val="35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幅度</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0.5,1.0,1.5,2.0 mv (Lead II)</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准确率</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±1％</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复率</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延迟</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0到6000ms</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解决方案</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0.1ms</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准确性</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﹢/-2ms</w:t>
            </w:r>
          </w:p>
        </w:tc>
      </w:tr>
      <w:tr w:rsidR="00104A23" w:rsidRPr="006F2D93" w:rsidTr="001313FA">
        <w:trPr>
          <w:trHeight w:val="254"/>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窦性心律</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心率</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30到300BPM</w:t>
            </w:r>
          </w:p>
        </w:tc>
      </w:tr>
      <w:tr w:rsidR="00104A23" w:rsidRPr="006F2D93" w:rsidTr="001313FA">
        <w:trPr>
          <w:trHeight w:val="254"/>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w:t>
            </w:r>
          </w:p>
        </w:tc>
      </w:tr>
      <w:tr w:rsidR="00104A23" w:rsidRPr="006F2D93" w:rsidTr="001313FA">
        <w:trPr>
          <w:trHeight w:val="24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幅度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0.5,1.0,1.5,2.0 mv (Lead II)</w:t>
            </w:r>
          </w:p>
        </w:tc>
      </w:tr>
      <w:tr w:rsidR="00104A23" w:rsidRPr="006F2D93" w:rsidTr="001313FA">
        <w:trPr>
          <w:trHeight w:val="23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±2% @ Lead II</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高点平</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200倍振幅</w:t>
            </w:r>
          </w:p>
        </w:tc>
      </w:tr>
      <w:tr w:rsidR="00104A23" w:rsidRPr="006F2D93" w:rsidTr="001313FA">
        <w:trPr>
          <w:trHeight w:val="21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精度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±5%</w:t>
            </w:r>
          </w:p>
        </w:tc>
      </w:tr>
      <w:tr w:rsidR="00104A23" w:rsidRPr="006F2D93" w:rsidTr="001313FA">
        <w:trPr>
          <w:trHeight w:val="194"/>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QRS波时限</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80ms</w:t>
            </w:r>
          </w:p>
        </w:tc>
      </w:tr>
      <w:tr w:rsidR="00104A23" w:rsidRPr="006F2D93" w:rsidTr="001313FA">
        <w:trPr>
          <w:trHeight w:val="970"/>
        </w:trPr>
        <w:tc>
          <w:tcPr>
            <w:tcW w:w="737" w:type="pct"/>
            <w:vMerge/>
            <w:tcBorders>
              <w:bottom w:val="single" w:sz="4" w:space="0" w:color="auto"/>
            </w:tcBorders>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tcBorders>
              <w:bottom w:val="single" w:sz="4" w:space="0" w:color="auto"/>
            </w:tcBorders>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病态心率</w:t>
            </w:r>
          </w:p>
        </w:tc>
        <w:tc>
          <w:tcPr>
            <w:tcW w:w="1146" w:type="pct"/>
            <w:tcBorders>
              <w:bottom w:val="single" w:sz="4" w:space="0" w:color="auto"/>
            </w:tcBorders>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种类</w:t>
            </w:r>
          </w:p>
        </w:tc>
        <w:tc>
          <w:tcPr>
            <w:tcW w:w="2216" w:type="pct"/>
            <w:tcBorders>
              <w:bottom w:val="single" w:sz="4" w:space="0" w:color="auto"/>
            </w:tcBorders>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心房颤动，二度A</w:t>
            </w:r>
            <w:r w:rsidRPr="006F2D93">
              <w:rPr>
                <w:rStyle w:val="atn"/>
                <w:rFonts w:asciiTheme="minorEastAsia" w:hAnsiTheme="minorEastAsia" w:cs="Arial"/>
                <w:sz w:val="24"/>
                <w:szCs w:val="24"/>
              </w:rPr>
              <w:t>-</w:t>
            </w:r>
            <w:r w:rsidRPr="006F2D93">
              <w:rPr>
                <w:rFonts w:asciiTheme="minorEastAsia" w:hAnsiTheme="minorEastAsia" w:cs="Arial"/>
                <w:sz w:val="24"/>
                <w:szCs w:val="24"/>
              </w:rPr>
              <w:t>V型块，房性早搏</w:t>
            </w:r>
            <w:r w:rsidRPr="006F2D93">
              <w:rPr>
                <w:rStyle w:val="alt-edited1"/>
                <w:rFonts w:asciiTheme="minorEastAsia" w:hAnsiTheme="minorEastAsia" w:cs="Arial"/>
                <w:sz w:val="24"/>
                <w:szCs w:val="24"/>
              </w:rPr>
              <w:t>，PVC</w:t>
            </w:r>
            <w:r w:rsidRPr="006F2D93">
              <w:rPr>
                <w:rFonts w:asciiTheme="minorEastAsia" w:hAnsiTheme="minorEastAsia" w:cs="Arial"/>
                <w:sz w:val="24"/>
                <w:szCs w:val="24"/>
              </w:rPr>
              <w:t>早期，PVC标准，PVC R on T，</w:t>
            </w:r>
            <w:r w:rsidRPr="006F2D93">
              <w:rPr>
                <w:rStyle w:val="alt-edited1"/>
                <w:rFonts w:asciiTheme="minorEastAsia" w:hAnsiTheme="minorEastAsia" w:cs="Arial"/>
                <w:sz w:val="24"/>
                <w:szCs w:val="24"/>
              </w:rPr>
              <w:t>多焦点PVC，</w:t>
            </w:r>
            <w:r w:rsidRPr="006F2D93">
              <w:rPr>
                <w:rFonts w:asciiTheme="minorEastAsia" w:hAnsiTheme="minorEastAsia" w:cs="Arial"/>
                <w:sz w:val="24"/>
                <w:szCs w:val="24"/>
              </w:rPr>
              <w:t xml:space="preserve">二联律，5 </w:t>
            </w:r>
            <w:r w:rsidRPr="006F2D93">
              <w:rPr>
                <w:rStyle w:val="hps"/>
                <w:rFonts w:asciiTheme="minorEastAsia" w:hAnsiTheme="minorEastAsia" w:cs="Arial"/>
                <w:sz w:val="24"/>
                <w:szCs w:val="24"/>
              </w:rPr>
              <w:t>PVC的</w:t>
            </w:r>
            <w:r w:rsidRPr="006F2D93">
              <w:rPr>
                <w:rFonts w:asciiTheme="minorEastAsia" w:hAnsiTheme="minorEastAsia" w:cs="Arial"/>
                <w:sz w:val="24"/>
                <w:szCs w:val="24"/>
              </w:rPr>
              <w:t>运行，室性心动过速</w:t>
            </w:r>
          </w:p>
        </w:tc>
      </w:tr>
      <w:tr w:rsidR="00104A23" w:rsidRPr="006F2D93" w:rsidTr="001313FA">
        <w:trPr>
          <w:trHeight w:val="48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心电冲击信号</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种类</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sz w:val="24"/>
                <w:szCs w:val="24"/>
              </w:rPr>
              <w:t>心搏停止，粗波型室颤，细波型室颤，多源性室性心动过速@140/160BPM，多形性室性心动过速@140/160BPM 超室性心动过速@90BPM</w:t>
            </w:r>
          </w:p>
        </w:tc>
      </w:tr>
      <w:tr w:rsidR="00104A23" w:rsidRPr="006F2D93" w:rsidTr="001313FA">
        <w:trPr>
          <w:trHeight w:val="302"/>
        </w:trPr>
        <w:tc>
          <w:tcPr>
            <w:tcW w:w="737"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其他</w:t>
            </w: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示波器输出</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高测量范围</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1000:1的振幅衰减</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低测量范围</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200:1的振幅衰减</w:t>
            </w:r>
          </w:p>
        </w:tc>
      </w:tr>
      <w:tr w:rsidR="00104A23" w:rsidRPr="006F2D93" w:rsidTr="001313FA">
        <w:trPr>
          <w:trHeight w:val="302"/>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波形回放</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输出</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LEAD I &amp; PLATES</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筛检</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200:1时基扩展</w:t>
            </w:r>
          </w:p>
        </w:tc>
      </w:tr>
      <w:tr w:rsidR="00104A23" w:rsidRPr="006F2D93" w:rsidTr="001313FA">
        <w:trPr>
          <w:trHeight w:val="278"/>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restar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同步时间测量</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时间窗口</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每个R波峰值开始之前40ms</w:t>
            </w:r>
          </w:p>
        </w:tc>
      </w:tr>
      <w:tr w:rsidR="00104A23" w:rsidRPr="006F2D93" w:rsidTr="001313FA">
        <w:trPr>
          <w:trHeight w:val="266"/>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测试波形</w:t>
            </w:r>
          </w:p>
        </w:tc>
        <w:tc>
          <w:tcPr>
            <w:tcW w:w="221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所有可用的波形模拟</w:t>
            </w:r>
          </w:p>
        </w:tc>
      </w:tr>
      <w:tr w:rsidR="00104A23" w:rsidRPr="006F2D93" w:rsidTr="001313FA">
        <w:trPr>
          <w:trHeight w:val="254"/>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时间延迟精度</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Fonts w:asciiTheme="minorEastAsia" w:hAnsiTheme="minorEastAsia" w:cs="Arial"/>
                <w:kern w:val="0"/>
                <w:sz w:val="24"/>
                <w:szCs w:val="24"/>
              </w:rPr>
              <w:t>±1 ms</w:t>
            </w:r>
          </w:p>
        </w:tc>
      </w:tr>
      <w:tr w:rsidR="00104A23" w:rsidRPr="006F2D93" w:rsidTr="001313FA">
        <w:trPr>
          <w:trHeight w:val="230"/>
        </w:trPr>
        <w:tc>
          <w:tcPr>
            <w:tcW w:w="737" w:type="pct"/>
            <w:vMerge/>
            <w:vAlign w:val="center"/>
          </w:tcPr>
          <w:p w:rsidR="00104A23" w:rsidRPr="006F2D93" w:rsidRDefault="00104A23" w:rsidP="000A141F">
            <w:pPr>
              <w:tabs>
                <w:tab w:val="left" w:pos="3075"/>
              </w:tabs>
              <w:rPr>
                <w:rFonts w:asciiTheme="minorEastAsia" w:hAnsiTheme="minorEastAsia" w:cs="Arial"/>
                <w:sz w:val="24"/>
                <w:szCs w:val="24"/>
              </w:rPr>
            </w:pPr>
          </w:p>
        </w:tc>
        <w:tc>
          <w:tcPr>
            <w:tcW w:w="901"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Style w:val="shorttext"/>
                <w:rFonts w:asciiTheme="minorEastAsia" w:hAnsiTheme="minorEastAsia" w:cs="Arial"/>
                <w:sz w:val="24"/>
                <w:szCs w:val="24"/>
              </w:rPr>
              <w:t>数据输入/输出</w:t>
            </w:r>
          </w:p>
        </w:tc>
        <w:tc>
          <w:tcPr>
            <w:tcW w:w="1146" w:type="pct"/>
            <w:vAlign w:val="center"/>
          </w:tcPr>
          <w:p w:rsidR="00104A23" w:rsidRPr="006F2D93" w:rsidRDefault="00104A23" w:rsidP="000A141F">
            <w:pPr>
              <w:tabs>
                <w:tab w:val="left" w:pos="3075"/>
              </w:tabs>
              <w:rPr>
                <w:rFonts w:asciiTheme="minorEastAsia" w:hAnsiTheme="minorEastAsia" w:cs="Arial"/>
                <w:sz w:val="24"/>
                <w:szCs w:val="24"/>
              </w:rPr>
            </w:pPr>
            <w:r w:rsidRPr="006F2D93">
              <w:rPr>
                <w:rFonts w:asciiTheme="minorEastAsia" w:hAnsiTheme="minorEastAsia" w:cs="Arial"/>
                <w:sz w:val="24"/>
                <w:szCs w:val="24"/>
              </w:rPr>
              <w:t>种类</w:t>
            </w:r>
          </w:p>
        </w:tc>
        <w:tc>
          <w:tcPr>
            <w:tcW w:w="2216" w:type="pct"/>
            <w:vAlign w:val="center"/>
          </w:tcPr>
          <w:p w:rsidR="00104A23" w:rsidRPr="006F2D93" w:rsidRDefault="00104A23" w:rsidP="000A141F">
            <w:pPr>
              <w:autoSpaceDE w:val="0"/>
              <w:autoSpaceDN w:val="0"/>
              <w:adjustRightInd w:val="0"/>
              <w:rPr>
                <w:rFonts w:asciiTheme="minorEastAsia" w:hAnsiTheme="minorEastAsia" w:cs="Arial"/>
                <w:kern w:val="0"/>
                <w:sz w:val="24"/>
                <w:szCs w:val="24"/>
              </w:rPr>
            </w:pPr>
            <w:r w:rsidRPr="006F2D93">
              <w:rPr>
                <w:rStyle w:val="shorttext"/>
                <w:rFonts w:asciiTheme="minorEastAsia" w:hAnsiTheme="minorEastAsia" w:cs="Arial"/>
                <w:sz w:val="24"/>
                <w:szCs w:val="24"/>
              </w:rPr>
              <w:t>并行打印机端口</w:t>
            </w:r>
            <w:r w:rsidRPr="006F2D93">
              <w:rPr>
                <w:rFonts w:asciiTheme="minorEastAsia" w:hAnsiTheme="minorEastAsia" w:cs="Arial"/>
                <w:sz w:val="24"/>
                <w:szCs w:val="24"/>
              </w:rPr>
              <w:t>，</w:t>
            </w:r>
            <w:r w:rsidRPr="006F2D93">
              <w:rPr>
                <w:rStyle w:val="shorttext"/>
                <w:rFonts w:asciiTheme="minorEastAsia" w:hAnsiTheme="minorEastAsia" w:cs="Arial"/>
                <w:sz w:val="24"/>
                <w:szCs w:val="24"/>
              </w:rPr>
              <w:t>RS</w:t>
            </w:r>
            <w:smartTag w:uri="urn:schemas-microsoft-com:office:smarttags" w:element="chmetcnv">
              <w:smartTagPr>
                <w:attr w:name="UnitName" w:val="C"/>
                <w:attr w:name="SourceValue" w:val="232"/>
                <w:attr w:name="HasSpace" w:val="False"/>
                <w:attr w:name="Negative" w:val="True"/>
                <w:attr w:name="NumberType" w:val="1"/>
                <w:attr w:name="TCSC" w:val="0"/>
              </w:smartTagPr>
              <w:r w:rsidRPr="006F2D93">
                <w:rPr>
                  <w:rStyle w:val="shorttext"/>
                  <w:rFonts w:asciiTheme="minorEastAsia" w:hAnsiTheme="minorEastAsia" w:cs="Arial"/>
                  <w:sz w:val="24"/>
                  <w:szCs w:val="24"/>
                </w:rPr>
                <w:t>-232C</w:t>
              </w:r>
            </w:smartTag>
          </w:p>
        </w:tc>
      </w:tr>
    </w:tbl>
    <w:p w:rsidR="00104A23" w:rsidRPr="006F2D93" w:rsidRDefault="00104A23" w:rsidP="006F2D93">
      <w:pPr>
        <w:ind w:firstLineChars="100" w:firstLine="240"/>
        <w:rPr>
          <w:rStyle w:val="shorttext"/>
          <w:rFonts w:asciiTheme="minorEastAsia" w:hAnsiTheme="minorEastAsia" w:cs="Arial"/>
          <w:sz w:val="24"/>
          <w:szCs w:val="24"/>
        </w:rPr>
      </w:pPr>
    </w:p>
    <w:p w:rsidR="00E4776E" w:rsidRPr="006F2D93" w:rsidRDefault="00E4776E" w:rsidP="00C46397">
      <w:pPr>
        <w:spacing w:line="180" w:lineRule="auto"/>
        <w:rPr>
          <w:rFonts w:asciiTheme="minorEastAsia" w:hAnsiTheme="minorEastAsia" w:cs="Arial"/>
          <w:sz w:val="24"/>
          <w:szCs w:val="24"/>
        </w:rPr>
      </w:pPr>
    </w:p>
    <w:p w:rsidR="00D466D4" w:rsidRDefault="00D466D4" w:rsidP="00C46397">
      <w:pPr>
        <w:spacing w:line="180" w:lineRule="auto"/>
        <w:rPr>
          <w:rFonts w:asciiTheme="minorEastAsia" w:hAnsiTheme="minorEastAsia" w:cs="Arial"/>
          <w:sz w:val="24"/>
          <w:szCs w:val="24"/>
        </w:rPr>
      </w:pPr>
    </w:p>
    <w:p w:rsidR="006F2D93" w:rsidRPr="006F2D93" w:rsidRDefault="006F2D93" w:rsidP="00C46397">
      <w:pPr>
        <w:spacing w:line="180" w:lineRule="auto"/>
        <w:rPr>
          <w:rFonts w:asciiTheme="minorEastAsia" w:hAnsiTheme="minorEastAsia" w:cs="Arial"/>
          <w:sz w:val="24"/>
          <w:szCs w:val="24"/>
        </w:rPr>
      </w:pPr>
    </w:p>
    <w:p w:rsidR="00FA3B4A" w:rsidRPr="006F2D93" w:rsidRDefault="00FA3B4A" w:rsidP="00432E34">
      <w:pPr>
        <w:jc w:val="center"/>
        <w:rPr>
          <w:rFonts w:asciiTheme="minorEastAsia" w:hAnsiTheme="minorEastAsia" w:cs="Arial"/>
          <w:b/>
          <w:sz w:val="28"/>
          <w:szCs w:val="28"/>
        </w:rPr>
      </w:pPr>
      <w:r w:rsidRPr="006F2D93">
        <w:rPr>
          <w:rFonts w:asciiTheme="minorEastAsia" w:hAnsiTheme="minorEastAsia" w:cs="Arial"/>
          <w:b/>
          <w:sz w:val="28"/>
          <w:szCs w:val="28"/>
        </w:rPr>
        <w:lastRenderedPageBreak/>
        <w:t>气流分析仪</w:t>
      </w:r>
    </w:p>
    <w:p w:rsidR="00FA3B4A" w:rsidRDefault="00FA3B4A" w:rsidP="00FA3B4A">
      <w:pPr>
        <w:rPr>
          <w:rFonts w:ascii="黑体" w:eastAsia="黑体" w:hAnsi="黑体" w:cs="Arial"/>
          <w:color w:val="FF0000"/>
          <w:sz w:val="28"/>
          <w:szCs w:val="28"/>
        </w:rPr>
      </w:pPr>
      <w:r>
        <w:rPr>
          <w:rFonts w:hint="eastAsia"/>
          <w:noProof/>
          <w:sz w:val="24"/>
        </w:rPr>
        <w:drawing>
          <wp:inline distT="0" distB="0" distL="0" distR="0">
            <wp:extent cx="4267200" cy="2695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695575"/>
                    </a:xfrm>
                    <a:prstGeom prst="rect">
                      <a:avLst/>
                    </a:prstGeom>
                    <a:noFill/>
                    <a:ln>
                      <a:noFill/>
                    </a:ln>
                  </pic:spPr>
                </pic:pic>
              </a:graphicData>
            </a:graphic>
          </wp:inline>
        </w:drawing>
      </w:r>
    </w:p>
    <w:p w:rsidR="00FA3B4A" w:rsidRPr="006F2D93" w:rsidRDefault="00FA3B4A" w:rsidP="00FA3B4A">
      <w:pPr>
        <w:rPr>
          <w:rFonts w:asciiTheme="minorEastAsia" w:hAnsiTheme="minorEastAsia" w:cs="Arial"/>
          <w:sz w:val="24"/>
          <w:szCs w:val="24"/>
        </w:rPr>
      </w:pPr>
      <w:r w:rsidRPr="006F2D93">
        <w:rPr>
          <w:rFonts w:asciiTheme="minorEastAsia" w:hAnsiTheme="minorEastAsia" w:cs="Arial" w:hint="eastAsia"/>
          <w:sz w:val="24"/>
          <w:szCs w:val="24"/>
        </w:rPr>
        <w:t>型号：PFC-3000，产地：美国 BC GROUP</w:t>
      </w:r>
    </w:p>
    <w:p w:rsidR="00FA3B4A" w:rsidRPr="006F2D93" w:rsidRDefault="00FA3B4A" w:rsidP="00FA3B4A">
      <w:pPr>
        <w:rPr>
          <w:rFonts w:asciiTheme="minorEastAsia" w:hAnsiTheme="minorEastAsia" w:cs="Arial"/>
          <w:sz w:val="24"/>
          <w:szCs w:val="24"/>
        </w:rPr>
      </w:pPr>
    </w:p>
    <w:p w:rsidR="00FA3B4A" w:rsidRPr="006F2D93" w:rsidRDefault="00FA3B4A" w:rsidP="006F2D93">
      <w:pPr>
        <w:ind w:firstLineChars="200" w:firstLine="480"/>
        <w:rPr>
          <w:rFonts w:asciiTheme="minorEastAsia" w:hAnsiTheme="minorEastAsia" w:cs="Arial"/>
          <w:kern w:val="0"/>
          <w:sz w:val="24"/>
          <w:szCs w:val="24"/>
        </w:rPr>
      </w:pPr>
      <w:r w:rsidRPr="006F2D93">
        <w:rPr>
          <w:rStyle w:val="shorttext"/>
          <w:rFonts w:asciiTheme="minorEastAsia" w:hAnsiTheme="minorEastAsia" w:cs="Arial" w:hint="eastAsia"/>
          <w:sz w:val="24"/>
          <w:szCs w:val="24"/>
        </w:rPr>
        <w:t>PFC -3000</w:t>
      </w:r>
      <w:r w:rsidR="0065756D" w:rsidRPr="006F2D93">
        <w:rPr>
          <w:rStyle w:val="shorttext"/>
          <w:rFonts w:asciiTheme="minorEastAsia" w:hAnsiTheme="minorEastAsia" w:cs="Arial" w:hint="eastAsia"/>
          <w:sz w:val="24"/>
          <w:szCs w:val="24"/>
        </w:rPr>
        <w:t>气流分析仪是一台便携的设备，能够对流量，压力，温度，湿度和氧气浓度</w:t>
      </w:r>
      <w:r w:rsidRPr="006F2D93">
        <w:rPr>
          <w:rStyle w:val="shorttext"/>
          <w:rFonts w:asciiTheme="minorEastAsia" w:hAnsiTheme="minorEastAsia" w:cs="Arial" w:hint="eastAsia"/>
          <w:sz w:val="24"/>
          <w:szCs w:val="24"/>
        </w:rPr>
        <w:t>进行双向测量。作为成人，小儿和高频通气测量模式中的任何一种，PFC- 3000无疑都成为所有呼吸机，麻醉机和肺活量计最理想的校准工具。</w:t>
      </w:r>
    </w:p>
    <w:p w:rsidR="00FA3B4A" w:rsidRPr="006F2D93" w:rsidRDefault="00FA3B4A" w:rsidP="006F2D93">
      <w:pPr>
        <w:ind w:firstLineChars="200" w:firstLine="480"/>
        <w:jc w:val="center"/>
        <w:rPr>
          <w:rFonts w:asciiTheme="minorEastAsia" w:hAnsiTheme="minorEastAsia"/>
          <w:sz w:val="24"/>
          <w:szCs w:val="24"/>
        </w:rPr>
      </w:pPr>
    </w:p>
    <w:p w:rsidR="00FA3B4A" w:rsidRPr="006F2D93" w:rsidRDefault="00FA3B4A" w:rsidP="00FA3B4A">
      <w:pPr>
        <w:rPr>
          <w:rFonts w:asciiTheme="minorEastAsia" w:hAnsiTheme="minorEastAsia" w:cs="Arial-BoldMT"/>
          <w:bCs/>
          <w:kern w:val="0"/>
          <w:sz w:val="24"/>
          <w:szCs w:val="24"/>
        </w:rPr>
      </w:pPr>
      <w:r w:rsidRPr="006F2D93">
        <w:rPr>
          <w:rFonts w:asciiTheme="minorEastAsia" w:hAnsiTheme="minorEastAsia" w:cs="Arial-BoldMT" w:hint="eastAsia"/>
          <w:bCs/>
          <w:kern w:val="0"/>
          <w:sz w:val="24"/>
          <w:szCs w:val="24"/>
        </w:rPr>
        <w:t>基本特征</w:t>
      </w:r>
    </w:p>
    <w:p w:rsidR="00FA3B4A" w:rsidRPr="006F2D93" w:rsidRDefault="00FA3B4A" w:rsidP="00FA3B4A">
      <w:pPr>
        <w:rPr>
          <w:rFonts w:asciiTheme="minorEastAsia" w:hAnsiTheme="minorEastAsia"/>
          <w:sz w:val="24"/>
          <w:szCs w:val="24"/>
        </w:rPr>
      </w:pPr>
      <w:r w:rsidRPr="006F2D93">
        <w:rPr>
          <w:rFonts w:asciiTheme="minorEastAsia" w:hAnsiTheme="minorEastAsia" w:hint="eastAsia"/>
          <w:sz w:val="24"/>
          <w:szCs w:val="24"/>
        </w:rPr>
        <w:t>可以计算出16个呼吸参数，包括PEEP，VTI和Compliance。</w:t>
      </w:r>
      <w:r w:rsidRPr="006F2D93">
        <w:rPr>
          <w:rFonts w:asciiTheme="minorEastAsia" w:hAnsiTheme="minorEastAsia" w:hint="eastAsia"/>
          <w:sz w:val="24"/>
          <w:szCs w:val="24"/>
        </w:rPr>
        <w:cr/>
        <w:t>评估两个测量端口的流量，压力，温度，湿度和氧气</w:t>
      </w:r>
      <w:r w:rsidRPr="006F2D93">
        <w:rPr>
          <w:rFonts w:asciiTheme="minorEastAsia" w:hAnsiTheme="minorEastAsia" w:hint="eastAsia"/>
          <w:sz w:val="24"/>
          <w:szCs w:val="24"/>
        </w:rPr>
        <w:cr/>
        <w:t>6种以上不同的压力传感器可进行所有的气体压力测试。</w:t>
      </w:r>
      <w:r w:rsidRPr="006F2D93">
        <w:rPr>
          <w:rFonts w:asciiTheme="minorEastAsia" w:hAnsiTheme="minorEastAsia" w:hint="eastAsia"/>
          <w:sz w:val="24"/>
          <w:szCs w:val="24"/>
        </w:rPr>
        <w:cr/>
        <w:t>13个气体标准和10个气体类型相适应的测试</w:t>
      </w:r>
    </w:p>
    <w:p w:rsidR="00FA3B4A" w:rsidRPr="006F2D93" w:rsidRDefault="00FA3B4A" w:rsidP="00FA3B4A">
      <w:pPr>
        <w:rPr>
          <w:rFonts w:asciiTheme="minorEastAsia" w:hAnsiTheme="minorEastAsia"/>
          <w:sz w:val="24"/>
          <w:szCs w:val="24"/>
        </w:rPr>
      </w:pPr>
      <w:r w:rsidRPr="006F2D93">
        <w:rPr>
          <w:rFonts w:asciiTheme="minorEastAsia" w:hAnsiTheme="minorEastAsia" w:hint="eastAsia"/>
          <w:sz w:val="24"/>
          <w:szCs w:val="24"/>
        </w:rPr>
        <w:t xml:space="preserve"> RT- 200仿真模式</w:t>
      </w:r>
      <w:r w:rsidRPr="006F2D93">
        <w:rPr>
          <w:rFonts w:asciiTheme="minorEastAsia" w:hAnsiTheme="minorEastAsia" w:hint="eastAsia"/>
          <w:sz w:val="24"/>
          <w:szCs w:val="24"/>
        </w:rPr>
        <w:cr/>
        <w:t>内部存储所有测量和呼吸参数，以便简化测试程序</w:t>
      </w:r>
      <w:r w:rsidRPr="006F2D93">
        <w:rPr>
          <w:rFonts w:asciiTheme="minorEastAsia" w:hAnsiTheme="minorEastAsia" w:hint="eastAsia"/>
          <w:sz w:val="24"/>
          <w:szCs w:val="24"/>
        </w:rPr>
        <w:cr/>
      </w:r>
    </w:p>
    <w:p w:rsidR="00FA3B4A" w:rsidRPr="006F2D93" w:rsidRDefault="0065756D" w:rsidP="00FA3B4A">
      <w:pPr>
        <w:rPr>
          <w:rFonts w:asciiTheme="minorEastAsia" w:hAnsiTheme="minorEastAsia"/>
          <w:sz w:val="24"/>
          <w:szCs w:val="24"/>
        </w:rPr>
      </w:pPr>
      <w:r w:rsidRPr="006F2D93">
        <w:rPr>
          <w:rFonts w:asciiTheme="minorEastAsia" w:hAnsiTheme="minorEastAsia" w:cs="Arial" w:hint="eastAsia"/>
          <w:sz w:val="24"/>
          <w:szCs w:val="24"/>
        </w:rPr>
        <w:t>主要</w:t>
      </w:r>
      <w:r w:rsidR="00FA3B4A" w:rsidRPr="006F2D93">
        <w:rPr>
          <w:rFonts w:asciiTheme="minorEastAsia" w:hAnsiTheme="minorEastAsia" w:cs="Arial" w:hint="eastAsia"/>
          <w:sz w:val="24"/>
          <w:szCs w:val="24"/>
        </w:rPr>
        <w:t>附件</w:t>
      </w:r>
    </w:p>
    <w:p w:rsidR="00FA3B4A" w:rsidRPr="006F2D93" w:rsidRDefault="00FA3B4A" w:rsidP="00FA3B4A">
      <w:pPr>
        <w:rPr>
          <w:rFonts w:asciiTheme="minorEastAsia" w:hAnsiTheme="minorEastAsia"/>
          <w:sz w:val="24"/>
          <w:szCs w:val="24"/>
        </w:rPr>
      </w:pPr>
      <w:r w:rsidRPr="006F2D93">
        <w:rPr>
          <w:rFonts w:asciiTheme="minorEastAsia" w:hAnsiTheme="minorEastAsia" w:hint="eastAsia"/>
          <w:sz w:val="24"/>
          <w:szCs w:val="24"/>
        </w:rPr>
        <w:t>刚性模拟肺</w:t>
      </w:r>
    </w:p>
    <w:p w:rsidR="0065756D" w:rsidRPr="006F2D93" w:rsidRDefault="0065756D" w:rsidP="00FA3B4A">
      <w:pPr>
        <w:rPr>
          <w:rFonts w:asciiTheme="minorEastAsia" w:hAnsiTheme="minorEastAsia"/>
          <w:sz w:val="24"/>
          <w:szCs w:val="24"/>
        </w:rPr>
      </w:pPr>
    </w:p>
    <w:p w:rsidR="00FA3B4A" w:rsidRPr="006F2D93" w:rsidRDefault="00FA3B4A" w:rsidP="00FA3B4A">
      <w:pPr>
        <w:rPr>
          <w:rFonts w:asciiTheme="minorEastAsia" w:hAnsiTheme="minorEastAsia" w:cs="Arial"/>
          <w:bCs/>
          <w:sz w:val="24"/>
          <w:szCs w:val="24"/>
        </w:rPr>
      </w:pPr>
      <w:bookmarkStart w:id="0" w:name="a1263"/>
      <w:r w:rsidRPr="006F2D93">
        <w:rPr>
          <w:rFonts w:asciiTheme="minorEastAsia" w:hAnsiTheme="minorEastAsia" w:cs="Arial"/>
          <w:bCs/>
          <w:sz w:val="24"/>
          <w:szCs w:val="24"/>
        </w:rPr>
        <w:t>MGA-3050</w:t>
      </w:r>
      <w:bookmarkEnd w:id="0"/>
      <w:r w:rsidR="0065756D" w:rsidRPr="006F2D93">
        <w:rPr>
          <w:rFonts w:asciiTheme="minorEastAsia" w:hAnsiTheme="minorEastAsia" w:cs="Arial" w:hint="eastAsia"/>
          <w:bCs/>
          <w:sz w:val="24"/>
          <w:szCs w:val="24"/>
        </w:rPr>
        <w:t>气体</w:t>
      </w:r>
      <w:r w:rsidR="003766C8" w:rsidRPr="006F2D93">
        <w:rPr>
          <w:rFonts w:asciiTheme="minorEastAsia" w:hAnsiTheme="minorEastAsia" w:cs="Arial" w:hint="eastAsia"/>
          <w:bCs/>
          <w:sz w:val="24"/>
          <w:szCs w:val="24"/>
        </w:rPr>
        <w:t>传感器</w:t>
      </w:r>
    </w:p>
    <w:p w:rsidR="003766C8" w:rsidRPr="006F2D93" w:rsidRDefault="003766C8" w:rsidP="00FA3B4A">
      <w:pPr>
        <w:rPr>
          <w:rFonts w:asciiTheme="minorEastAsia" w:hAnsiTheme="minorEastAsia"/>
          <w:sz w:val="24"/>
          <w:szCs w:val="24"/>
        </w:rPr>
      </w:pPr>
      <w:r w:rsidRPr="006F2D93">
        <w:rPr>
          <w:rFonts w:asciiTheme="minorEastAsia" w:hAnsiTheme="minorEastAsia" w:hint="eastAsia"/>
          <w:sz w:val="24"/>
          <w:szCs w:val="24"/>
        </w:rPr>
        <w:t>可检测：CO2，N2O，</w:t>
      </w:r>
      <w:r w:rsidRPr="006F2D93">
        <w:rPr>
          <w:rStyle w:val="opdicttext23"/>
          <w:rFonts w:asciiTheme="minorEastAsia" w:hAnsiTheme="minorEastAsia" w:cs="Arial"/>
          <w:sz w:val="24"/>
          <w:szCs w:val="24"/>
        </w:rPr>
        <w:t>氟烷</w:t>
      </w:r>
      <w:r w:rsidRPr="006F2D93">
        <w:rPr>
          <w:rStyle w:val="opdicttext23"/>
          <w:rFonts w:asciiTheme="minorEastAsia" w:hAnsiTheme="minorEastAsia" w:cs="Arial" w:hint="eastAsia"/>
          <w:sz w:val="24"/>
          <w:szCs w:val="24"/>
        </w:rPr>
        <w:t>，</w:t>
      </w:r>
      <w:r w:rsidRPr="006F2D93">
        <w:rPr>
          <w:rStyle w:val="opdicttext23"/>
          <w:rFonts w:asciiTheme="minorEastAsia" w:hAnsiTheme="minorEastAsia" w:cs="Arial"/>
          <w:sz w:val="24"/>
          <w:szCs w:val="24"/>
        </w:rPr>
        <w:t>异氟醚</w:t>
      </w:r>
      <w:r w:rsidRPr="006F2D93">
        <w:rPr>
          <w:rStyle w:val="opdicttext23"/>
          <w:rFonts w:asciiTheme="minorEastAsia" w:hAnsiTheme="minorEastAsia" w:cs="Arial" w:hint="eastAsia"/>
          <w:sz w:val="24"/>
          <w:szCs w:val="24"/>
        </w:rPr>
        <w:t>，七</w:t>
      </w:r>
      <w:r w:rsidRPr="006F2D93">
        <w:rPr>
          <w:rStyle w:val="opdicttext23"/>
          <w:rFonts w:asciiTheme="minorEastAsia" w:hAnsiTheme="minorEastAsia" w:cs="Arial"/>
          <w:sz w:val="24"/>
          <w:szCs w:val="24"/>
        </w:rPr>
        <w:t>氟醚</w:t>
      </w:r>
      <w:r w:rsidRPr="006F2D93">
        <w:rPr>
          <w:rStyle w:val="opdicttext23"/>
          <w:rFonts w:asciiTheme="minorEastAsia" w:hAnsiTheme="minorEastAsia" w:cs="Arial" w:hint="eastAsia"/>
          <w:sz w:val="24"/>
          <w:szCs w:val="24"/>
        </w:rPr>
        <w:t>，地</w:t>
      </w:r>
      <w:r w:rsidRPr="006F2D93">
        <w:rPr>
          <w:rStyle w:val="opdicttext23"/>
          <w:rFonts w:asciiTheme="minorEastAsia" w:hAnsiTheme="minorEastAsia" w:cs="Arial"/>
          <w:sz w:val="24"/>
          <w:szCs w:val="24"/>
        </w:rPr>
        <w:t>氟醚</w:t>
      </w:r>
    </w:p>
    <w:p w:rsidR="00FA3B4A" w:rsidRPr="006F2D93" w:rsidRDefault="00FA3B4A" w:rsidP="00FA3B4A">
      <w:pPr>
        <w:rPr>
          <w:rFonts w:asciiTheme="minorEastAsia" w:hAnsiTheme="minorEastAsia"/>
          <w:sz w:val="24"/>
          <w:szCs w:val="24"/>
        </w:rPr>
      </w:pPr>
    </w:p>
    <w:p w:rsidR="00FA3B4A" w:rsidRPr="006F2D93" w:rsidRDefault="00FA3B4A" w:rsidP="00FA3B4A">
      <w:pPr>
        <w:rPr>
          <w:rFonts w:asciiTheme="minorEastAsia" w:hAnsiTheme="minorEastAsia" w:cs="Arial"/>
          <w:sz w:val="24"/>
          <w:szCs w:val="24"/>
        </w:rPr>
      </w:pPr>
    </w:p>
    <w:p w:rsidR="00FA3B4A" w:rsidRDefault="00FA3B4A" w:rsidP="00FA3B4A">
      <w:pPr>
        <w:rPr>
          <w:rFonts w:asciiTheme="minorEastAsia" w:hAnsiTheme="minorEastAsia" w:cs="Arial"/>
          <w:sz w:val="24"/>
          <w:szCs w:val="24"/>
        </w:rPr>
      </w:pPr>
    </w:p>
    <w:p w:rsidR="006F2D93" w:rsidRDefault="006F2D93" w:rsidP="00FA3B4A">
      <w:pPr>
        <w:rPr>
          <w:rFonts w:asciiTheme="minorEastAsia" w:hAnsiTheme="minorEastAsia" w:cs="Arial"/>
          <w:sz w:val="24"/>
          <w:szCs w:val="24"/>
        </w:rPr>
      </w:pPr>
    </w:p>
    <w:p w:rsidR="006F2D93" w:rsidRDefault="006F2D93" w:rsidP="00FA3B4A">
      <w:pPr>
        <w:rPr>
          <w:rFonts w:asciiTheme="minorEastAsia" w:hAnsiTheme="minorEastAsia" w:cs="Arial"/>
          <w:sz w:val="24"/>
          <w:szCs w:val="24"/>
        </w:rPr>
      </w:pPr>
    </w:p>
    <w:p w:rsidR="006F2D93" w:rsidRDefault="006F2D93" w:rsidP="00FA3B4A">
      <w:pPr>
        <w:rPr>
          <w:rFonts w:asciiTheme="minorEastAsia" w:hAnsiTheme="minorEastAsia" w:cs="Arial"/>
          <w:sz w:val="24"/>
          <w:szCs w:val="24"/>
        </w:rPr>
      </w:pPr>
    </w:p>
    <w:p w:rsidR="006F2D93" w:rsidRDefault="006F2D93" w:rsidP="00FA3B4A">
      <w:pPr>
        <w:rPr>
          <w:rFonts w:asciiTheme="minorEastAsia" w:hAnsiTheme="minorEastAsia" w:cs="Arial"/>
          <w:sz w:val="24"/>
          <w:szCs w:val="24"/>
        </w:rPr>
      </w:pPr>
    </w:p>
    <w:p w:rsidR="006F2D93" w:rsidRPr="006F2D93" w:rsidRDefault="006F2D93" w:rsidP="00FA3B4A">
      <w:pPr>
        <w:rPr>
          <w:rFonts w:asciiTheme="minorEastAsia" w:hAnsiTheme="minorEastAsia" w:cs="Arial"/>
          <w:sz w:val="24"/>
          <w:szCs w:val="24"/>
        </w:rPr>
      </w:pPr>
    </w:p>
    <w:p w:rsidR="00FA3B4A" w:rsidRPr="006F2D93" w:rsidRDefault="00FA3B4A" w:rsidP="00FA3B4A">
      <w:pPr>
        <w:rPr>
          <w:rFonts w:asciiTheme="minorEastAsia" w:hAnsiTheme="minorEastAsia" w:cs="Arial"/>
          <w:sz w:val="24"/>
          <w:szCs w:val="24"/>
        </w:rPr>
      </w:pPr>
    </w:p>
    <w:p w:rsidR="00FA3B4A" w:rsidRPr="006F2D93" w:rsidRDefault="00FA3B4A" w:rsidP="00FA3B4A">
      <w:pPr>
        <w:rPr>
          <w:rFonts w:asciiTheme="minorEastAsia" w:hAnsiTheme="minorEastAsia" w:cs="Arial"/>
          <w:sz w:val="24"/>
          <w:szCs w:val="24"/>
        </w:rPr>
      </w:pPr>
      <w:r w:rsidRPr="006F2D93">
        <w:rPr>
          <w:rFonts w:asciiTheme="minorEastAsia" w:hAnsiTheme="minorEastAsia" w:cs="Arial" w:hint="eastAsia"/>
          <w:sz w:val="24"/>
          <w:szCs w:val="24"/>
        </w:rPr>
        <w:lastRenderedPageBreak/>
        <w:t>详细参数</w:t>
      </w:r>
    </w:p>
    <w:tbl>
      <w:tblPr>
        <w:tblStyle w:val="a6"/>
        <w:tblW w:w="9050" w:type="dxa"/>
        <w:jc w:val="center"/>
        <w:tblInd w:w="-1051" w:type="dxa"/>
        <w:tblLayout w:type="fixed"/>
        <w:tblLook w:val="01E0"/>
      </w:tblPr>
      <w:tblGrid>
        <w:gridCol w:w="1702"/>
        <w:gridCol w:w="1559"/>
        <w:gridCol w:w="2126"/>
        <w:gridCol w:w="3663"/>
      </w:tblGrid>
      <w:tr w:rsidR="006F2D93" w:rsidRPr="006F2D93" w:rsidTr="00CC5691">
        <w:trPr>
          <w:jc w:val="center"/>
        </w:trPr>
        <w:tc>
          <w:tcPr>
            <w:tcW w:w="3261" w:type="dxa"/>
            <w:gridSpan w:val="2"/>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流量和压力测量</w:t>
            </w:r>
          </w:p>
        </w:tc>
        <w:tc>
          <w:tcPr>
            <w:tcW w:w="2126"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范围</w:t>
            </w:r>
          </w:p>
        </w:tc>
        <w:tc>
          <w:tcPr>
            <w:tcW w:w="3663"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精度</w:t>
            </w:r>
          </w:p>
        </w:tc>
      </w:tr>
      <w:tr w:rsidR="006F2D93" w:rsidRPr="006F2D93" w:rsidTr="00CC5691">
        <w:trPr>
          <w:jc w:val="center"/>
        </w:trPr>
        <w:tc>
          <w:tcPr>
            <w:tcW w:w="1702" w:type="dxa"/>
            <w:vMerge w:val="restart"/>
            <w:vAlign w:val="center"/>
          </w:tcPr>
          <w:p w:rsidR="00FA3B4A" w:rsidRPr="006F2D93" w:rsidRDefault="00FA3B4A" w:rsidP="006F2D93">
            <w:pPr>
              <w:ind w:firstLineChars="250" w:firstLine="600"/>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流量</w:t>
            </w: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测量方向</w:t>
            </w:r>
          </w:p>
        </w:tc>
        <w:tc>
          <w:tcPr>
            <w:tcW w:w="5789" w:type="dxa"/>
            <w:gridSpan w:val="2"/>
            <w:vAlign w:val="center"/>
          </w:tcPr>
          <w:p w:rsidR="00FA3B4A" w:rsidRPr="006F2D93" w:rsidRDefault="00FA3B4A" w:rsidP="006F2D93">
            <w:pPr>
              <w:widowControl/>
              <w:shd w:val="clear" w:color="auto" w:fill="F5F5F5"/>
              <w:ind w:firstLineChars="1450" w:firstLine="3480"/>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双向</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温度补偿</w:t>
            </w:r>
          </w:p>
        </w:tc>
        <w:tc>
          <w:tcPr>
            <w:tcW w:w="5789" w:type="dxa"/>
            <w:gridSpan w:val="2"/>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是</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压力补偿</w:t>
            </w:r>
          </w:p>
        </w:tc>
        <w:tc>
          <w:tcPr>
            <w:tcW w:w="5789" w:type="dxa"/>
            <w:gridSpan w:val="2"/>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是</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湿度补偿</w:t>
            </w:r>
          </w:p>
        </w:tc>
        <w:tc>
          <w:tcPr>
            <w:tcW w:w="5789" w:type="dxa"/>
            <w:gridSpan w:val="2"/>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是</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氧气补偿</w:t>
            </w:r>
          </w:p>
        </w:tc>
        <w:tc>
          <w:tcPr>
            <w:tcW w:w="5789" w:type="dxa"/>
            <w:gridSpan w:val="2"/>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是</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w:t>
            </w:r>
            <w:smartTag w:uri="urn:schemas-microsoft-com:office:smarttags" w:element="chmetcnv">
              <w:smartTagPr>
                <w:attr w:name="TCSC" w:val="0"/>
                <w:attr w:name="NumberType" w:val="1"/>
                <w:attr w:name="Negative" w:val="False"/>
                <w:attr w:name="HasSpace" w:val="False"/>
                <w:attr w:name="SourceValue" w:val="300"/>
                <w:attr w:name="UnitName" w:val="l"/>
              </w:smartTagPr>
              <w:r w:rsidRPr="006F2D93">
                <w:rPr>
                  <w:rFonts w:asciiTheme="minorEastAsia" w:eastAsiaTheme="minorEastAsia" w:hAnsiTheme="minorEastAsia" w:cs="Arial"/>
                  <w:sz w:val="24"/>
                  <w:szCs w:val="24"/>
                </w:rPr>
                <w:t>300L</w:t>
              </w:r>
            </w:smartTag>
            <w:r w:rsidRPr="006F2D93">
              <w:rPr>
                <w:rFonts w:asciiTheme="minorEastAsia" w:eastAsiaTheme="minorEastAsia" w:hAnsiTheme="minorEastAsia" w:cs="Arial"/>
                <w:sz w:val="24"/>
                <w:szCs w:val="24"/>
              </w:rPr>
              <w:t>/min</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±1.75%*or ±</w:t>
            </w:r>
            <w:smartTag w:uri="urn:schemas-microsoft-com:office:smarttags" w:element="chmetcnv">
              <w:smartTagPr>
                <w:attr w:name="UnitName" w:val="l"/>
                <w:attr w:name="SourceValue" w:val=".1"/>
                <w:attr w:name="HasSpace" w:val="True"/>
                <w:attr w:name="Negative" w:val="False"/>
                <w:attr w:name="NumberType" w:val="1"/>
                <w:attr w:name="TCSC" w:val="0"/>
              </w:smartTagPr>
              <w:r w:rsidRPr="006F2D93">
                <w:rPr>
                  <w:rFonts w:asciiTheme="minorEastAsia" w:eastAsiaTheme="minorEastAsia" w:hAnsiTheme="minorEastAsia" w:cs="Arial"/>
                  <w:sz w:val="24"/>
                  <w:szCs w:val="24"/>
                </w:rPr>
                <w:t>0.1 L</w:t>
              </w:r>
            </w:smartTag>
            <w:r w:rsidRPr="006F2D93">
              <w:rPr>
                <w:rFonts w:asciiTheme="minorEastAsia" w:eastAsiaTheme="minorEastAsia" w:hAnsiTheme="minorEastAsia" w:cs="Arial"/>
                <w:sz w:val="24"/>
                <w:szCs w:val="24"/>
              </w:rPr>
              <w:t>/min</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低</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w:t>
            </w:r>
            <w:smartTag w:uri="urn:schemas-microsoft-com:office:smarttags" w:element="chmetcnv">
              <w:smartTagPr>
                <w:attr w:name="TCSC" w:val="0"/>
                <w:attr w:name="NumberType" w:val="1"/>
                <w:attr w:name="Negative" w:val="False"/>
                <w:attr w:name="HasSpace" w:val="False"/>
                <w:attr w:name="SourceValue" w:val="20"/>
                <w:attr w:name="UnitName" w:val="l"/>
              </w:smartTagPr>
              <w:r w:rsidRPr="006F2D93">
                <w:rPr>
                  <w:rFonts w:asciiTheme="minorEastAsia" w:eastAsiaTheme="minorEastAsia" w:hAnsiTheme="minorEastAsia" w:cs="Arial"/>
                  <w:sz w:val="24"/>
                  <w:szCs w:val="24"/>
                </w:rPr>
                <w:t>20L</w:t>
              </w:r>
            </w:smartTag>
            <w:r w:rsidRPr="006F2D93">
              <w:rPr>
                <w:rFonts w:asciiTheme="minorEastAsia" w:eastAsiaTheme="minorEastAsia" w:hAnsiTheme="minorEastAsia" w:cs="Arial"/>
                <w:sz w:val="24"/>
                <w:szCs w:val="24"/>
              </w:rPr>
              <w:t>/min</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±1.75%*or±</w:t>
            </w:r>
            <w:smartTag w:uri="urn:schemas-microsoft-com:office:smarttags" w:element="chmetcnv">
              <w:smartTagPr>
                <w:attr w:name="UnitName" w:val="l"/>
                <w:attr w:name="SourceValue" w:val=".04"/>
                <w:attr w:name="HasSpace" w:val="False"/>
                <w:attr w:name="Negative" w:val="False"/>
                <w:attr w:name="NumberType" w:val="1"/>
                <w:attr w:name="TCSC" w:val="0"/>
              </w:smartTagPr>
              <w:r w:rsidRPr="006F2D93">
                <w:rPr>
                  <w:rFonts w:asciiTheme="minorEastAsia" w:eastAsiaTheme="minorEastAsia" w:hAnsiTheme="minorEastAsia" w:cs="Arial"/>
                  <w:sz w:val="24"/>
                  <w:szCs w:val="24"/>
                </w:rPr>
                <w:t>0.04L</w:t>
              </w:r>
            </w:smartTag>
            <w:r w:rsidRPr="006F2D93">
              <w:rPr>
                <w:rFonts w:asciiTheme="minorEastAsia" w:eastAsiaTheme="minorEastAsia" w:hAnsiTheme="minorEastAsia" w:cs="Arial"/>
                <w:sz w:val="24"/>
                <w:szCs w:val="24"/>
              </w:rPr>
              <w:t>/min</w:t>
            </w:r>
          </w:p>
        </w:tc>
      </w:tr>
      <w:tr w:rsidR="006F2D93" w:rsidRPr="006F2D93" w:rsidTr="00CC5691">
        <w:trPr>
          <w:jc w:val="center"/>
        </w:trPr>
        <w:tc>
          <w:tcPr>
            <w:tcW w:w="1702" w:type="dxa"/>
            <w:vMerge w:val="restart"/>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压力</w:t>
            </w:r>
          </w:p>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145 PSI</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±1%*or±0.15PSI</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平均</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±112.5mmHg</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±0.75%*or±0.08mmHg</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低</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3.75 mmHg</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 or±0.01mmHg</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高流动性口</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112.5mmHg</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±0.75%*or±0.08mmHg</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气压计</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0–862.5mmHg(abs)</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±1%*or±3.75mmHg</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真空压力</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±750 mmHg</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±0.5%*or±1.5mmHg</w:t>
            </w:r>
          </w:p>
        </w:tc>
      </w:tr>
      <w:tr w:rsidR="006F2D93" w:rsidRPr="006F2D93" w:rsidTr="00CC5691">
        <w:trPr>
          <w:jc w:val="center"/>
        </w:trPr>
        <w:tc>
          <w:tcPr>
            <w:tcW w:w="9050" w:type="dxa"/>
            <w:gridSpan w:val="4"/>
            <w:tcBorders>
              <w:bottom w:val="single" w:sz="4" w:space="0" w:color="auto"/>
            </w:tcBorders>
            <w:vAlign w:val="center"/>
          </w:tcPr>
          <w:p w:rsidR="00FA3B4A" w:rsidRPr="006F2D93" w:rsidRDefault="00FA3B4A" w:rsidP="006F2D93">
            <w:pPr>
              <w:ind w:firstLineChars="200" w:firstLine="480"/>
              <w:jc w:val="center"/>
              <w:rPr>
                <w:rFonts w:asciiTheme="minorEastAsia" w:eastAsiaTheme="minorEastAsia" w:hAnsiTheme="minorEastAsia" w:cs="Arial"/>
                <w:sz w:val="24"/>
                <w:szCs w:val="24"/>
              </w:rPr>
            </w:pPr>
          </w:p>
        </w:tc>
      </w:tr>
      <w:tr w:rsidR="006F2D93" w:rsidRPr="006F2D93" w:rsidTr="00CC5691">
        <w:trPr>
          <w:jc w:val="center"/>
        </w:trPr>
        <w:tc>
          <w:tcPr>
            <w:tcW w:w="3261" w:type="dxa"/>
            <w:gridSpan w:val="2"/>
            <w:tcBorders>
              <w:bottom w:val="single" w:sz="4" w:space="0" w:color="auto"/>
            </w:tcBorders>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其他测量值</w:t>
            </w:r>
          </w:p>
        </w:tc>
        <w:tc>
          <w:tcPr>
            <w:tcW w:w="2126" w:type="dxa"/>
            <w:tcBorders>
              <w:bottom w:val="single" w:sz="4" w:space="0" w:color="auto"/>
            </w:tcBorders>
            <w:vAlign w:val="center"/>
          </w:tcPr>
          <w:p w:rsidR="00FA3B4A" w:rsidRPr="006F2D93" w:rsidRDefault="00FA3B4A" w:rsidP="006F2D93">
            <w:pPr>
              <w:ind w:firstLineChars="250" w:firstLine="600"/>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范围</w:t>
            </w:r>
          </w:p>
        </w:tc>
        <w:tc>
          <w:tcPr>
            <w:tcW w:w="3663" w:type="dxa"/>
            <w:tcBorders>
              <w:bottom w:val="single" w:sz="4" w:space="0" w:color="auto"/>
            </w:tcBorders>
            <w:vAlign w:val="center"/>
          </w:tcPr>
          <w:p w:rsidR="00FA3B4A" w:rsidRPr="006F2D93" w:rsidRDefault="00FA3B4A" w:rsidP="006F2D93">
            <w:pPr>
              <w:ind w:firstLineChars="400" w:firstLine="960"/>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精度</w:t>
            </w:r>
          </w:p>
        </w:tc>
      </w:tr>
      <w:tr w:rsidR="006F2D93" w:rsidRPr="006F2D93" w:rsidTr="00CC5691">
        <w:trPr>
          <w:jc w:val="center"/>
        </w:trPr>
        <w:tc>
          <w:tcPr>
            <w:tcW w:w="1702" w:type="dxa"/>
            <w:vMerge w:val="restart"/>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氧气</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纯度</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0 - 100%</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1% O2</w:t>
            </w:r>
          </w:p>
        </w:tc>
      </w:tr>
      <w:tr w:rsidR="006F2D93" w:rsidRPr="006F2D93" w:rsidTr="00CC5691">
        <w:trPr>
          <w:jc w:val="center"/>
        </w:trPr>
        <w:tc>
          <w:tcPr>
            <w:tcW w:w="1702" w:type="dxa"/>
            <w:vMerge/>
            <w:vAlign w:val="center"/>
          </w:tcPr>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压力补偿</w:t>
            </w:r>
          </w:p>
        </w:tc>
        <w:tc>
          <w:tcPr>
            <w:tcW w:w="5789" w:type="dxa"/>
            <w:gridSpan w:val="2"/>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是</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温度</w:t>
            </w:r>
          </w:p>
        </w:tc>
        <w:tc>
          <w:tcPr>
            <w:tcW w:w="1559"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高流动性端口</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0 -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6F2D93">
                <w:rPr>
                  <w:rFonts w:asciiTheme="minorEastAsia" w:eastAsiaTheme="minorEastAsia" w:hAnsiTheme="minorEastAsia" w:cs="Arial"/>
                  <w:sz w:val="24"/>
                  <w:szCs w:val="24"/>
                </w:rPr>
                <w:t>50°C</w:t>
              </w:r>
            </w:smartTag>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 1.75%* or ± </w:t>
            </w:r>
            <w:smartTag w:uri="urn:schemas-microsoft-com:office:smarttags" w:element="chmetcnv">
              <w:smartTagPr>
                <w:attr w:name="UnitName" w:val="ﾰC"/>
                <w:attr w:name="SourceValue" w:val=".5"/>
                <w:attr w:name="HasSpace" w:val="False"/>
                <w:attr w:name="Negative" w:val="False"/>
                <w:attr w:name="NumberType" w:val="1"/>
                <w:attr w:name="TCSC" w:val="0"/>
              </w:smartTagPr>
              <w:r w:rsidRPr="006F2D93">
                <w:rPr>
                  <w:rFonts w:asciiTheme="minorEastAsia" w:eastAsiaTheme="minorEastAsia" w:hAnsiTheme="minorEastAsia" w:cs="Arial"/>
                  <w:sz w:val="24"/>
                  <w:szCs w:val="24"/>
                </w:rPr>
                <w:t>0.5°C</w:t>
              </w:r>
            </w:smartTag>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露点</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高流动性端口</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-10 -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6F2D93">
                <w:rPr>
                  <w:rFonts w:asciiTheme="minorEastAsia" w:eastAsiaTheme="minorEastAsia" w:hAnsiTheme="minorEastAsia" w:cs="Arial"/>
                  <w:sz w:val="24"/>
                  <w:szCs w:val="24"/>
                </w:rPr>
                <w:t>50°C</w:t>
              </w:r>
            </w:smartTag>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2%* or ±</w:t>
            </w:r>
            <w:smartTag w:uri="urn:schemas-microsoft-com:office:smarttags" w:element="chmetcnv">
              <w:smartTagPr>
                <w:attr w:name="UnitName" w:val="ﾰC"/>
                <w:attr w:name="SourceValue" w:val="1"/>
                <w:attr w:name="HasSpace" w:val="True"/>
                <w:attr w:name="Negative" w:val="False"/>
                <w:attr w:name="NumberType" w:val="1"/>
                <w:attr w:name="TCSC" w:val="0"/>
              </w:smartTagPr>
              <w:r w:rsidRPr="006F2D93">
                <w:rPr>
                  <w:rFonts w:asciiTheme="minorEastAsia" w:eastAsiaTheme="minorEastAsia" w:hAnsiTheme="minorEastAsia" w:cs="Arial"/>
                  <w:sz w:val="24"/>
                  <w:szCs w:val="24"/>
                </w:rPr>
                <w:t xml:space="preserve"> 1°C</w:t>
              </w:r>
            </w:smartTag>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空气湿度</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高流动性端口</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0 - 100%</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3%</w:t>
            </w:r>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CO2</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hint="eastAsia"/>
                <w:sz w:val="24"/>
                <w:szCs w:val="24"/>
              </w:rPr>
              <w:t>配</w:t>
            </w:r>
            <w:r w:rsidRPr="006F2D93">
              <w:rPr>
                <w:rFonts w:asciiTheme="minorEastAsia" w:eastAsiaTheme="minorEastAsia" w:hAnsiTheme="minorEastAsia" w:cs="Arial"/>
                <w:sz w:val="24"/>
                <w:szCs w:val="24"/>
              </w:rPr>
              <w:t>MGA-3050</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0 - 20%</w:t>
            </w:r>
          </w:p>
        </w:tc>
        <w:tc>
          <w:tcPr>
            <w:tcW w:w="3663" w:type="dxa"/>
            <w:vAlign w:val="center"/>
          </w:tcPr>
          <w:p w:rsidR="00FA3B4A" w:rsidRPr="006F2D93" w:rsidRDefault="00FA3B4A" w:rsidP="000A141F">
            <w:pPr>
              <w:autoSpaceDE w:val="0"/>
              <w:autoSpaceDN w:val="0"/>
              <w:adjustRightInd w:val="0"/>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8%* or ± 0.3%**</w:t>
            </w:r>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N2O</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hint="eastAsia"/>
                <w:sz w:val="24"/>
                <w:szCs w:val="24"/>
              </w:rPr>
              <w:t>配</w:t>
            </w:r>
            <w:r w:rsidRPr="006F2D93">
              <w:rPr>
                <w:rFonts w:asciiTheme="minorEastAsia" w:eastAsiaTheme="minorEastAsia" w:hAnsiTheme="minorEastAsia" w:cs="Arial"/>
                <w:sz w:val="24"/>
                <w:szCs w:val="24"/>
              </w:rPr>
              <w:t>MGA-3050</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0 - 100%</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8%* or ± 0.3%**</w:t>
            </w:r>
          </w:p>
        </w:tc>
      </w:tr>
      <w:tr w:rsidR="006F2D93" w:rsidRPr="006F2D93" w:rsidTr="00CC5691">
        <w:trPr>
          <w:jc w:val="center"/>
        </w:trPr>
        <w:tc>
          <w:tcPr>
            <w:tcW w:w="1702" w:type="dxa"/>
            <w:vAlign w:val="center"/>
          </w:tcPr>
          <w:p w:rsidR="00FA3B4A" w:rsidRPr="006F2D93" w:rsidRDefault="00FA3B4A" w:rsidP="000A141F">
            <w:pPr>
              <w:autoSpaceDE w:val="0"/>
              <w:autoSpaceDN w:val="0"/>
              <w:adjustRightInd w:val="0"/>
              <w:jc w:val="left"/>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HAL, ISO, ENF</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hint="eastAsia"/>
                <w:sz w:val="24"/>
                <w:szCs w:val="24"/>
              </w:rPr>
              <w:t>配</w:t>
            </w:r>
            <w:r w:rsidRPr="006F2D93">
              <w:rPr>
                <w:rFonts w:asciiTheme="minorEastAsia" w:eastAsiaTheme="minorEastAsia" w:hAnsiTheme="minorEastAsia" w:cs="Arial"/>
                <w:sz w:val="24"/>
                <w:szCs w:val="24"/>
              </w:rPr>
              <w:t>MGA-3050</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0 - 12%</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8%* or ± 2%**</w:t>
            </w:r>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SEV</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hint="eastAsia"/>
                <w:sz w:val="24"/>
                <w:szCs w:val="24"/>
              </w:rPr>
              <w:t>配</w:t>
            </w:r>
            <w:r w:rsidRPr="006F2D93">
              <w:rPr>
                <w:rFonts w:asciiTheme="minorEastAsia" w:eastAsiaTheme="minorEastAsia" w:hAnsiTheme="minorEastAsia" w:cs="Arial"/>
                <w:sz w:val="24"/>
                <w:szCs w:val="24"/>
              </w:rPr>
              <w:t>MGA-3050</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0 - 15%</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8%* or ± 0.2%**</w:t>
            </w:r>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DES</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hint="eastAsia"/>
                <w:sz w:val="24"/>
                <w:szCs w:val="24"/>
              </w:rPr>
              <w:t>配</w:t>
            </w:r>
            <w:r w:rsidRPr="006F2D93">
              <w:rPr>
                <w:rFonts w:asciiTheme="minorEastAsia" w:eastAsiaTheme="minorEastAsia" w:hAnsiTheme="minorEastAsia" w:cs="Arial"/>
                <w:sz w:val="24"/>
                <w:szCs w:val="24"/>
              </w:rPr>
              <w:t>MGA-3050</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0 - 22%</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8%* or ± 0.2%**</w:t>
            </w:r>
          </w:p>
        </w:tc>
      </w:tr>
      <w:tr w:rsidR="006F2D93" w:rsidRPr="006F2D93" w:rsidTr="00CC5691">
        <w:trPr>
          <w:jc w:val="center"/>
        </w:trPr>
        <w:tc>
          <w:tcPr>
            <w:tcW w:w="1702" w:type="dxa"/>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气体类型</w:t>
            </w:r>
          </w:p>
          <w:p w:rsidR="00FA3B4A" w:rsidRPr="006F2D93" w:rsidRDefault="00FA3B4A" w:rsidP="000A141F">
            <w:pPr>
              <w:jc w:val="center"/>
              <w:rPr>
                <w:rFonts w:asciiTheme="minorEastAsia" w:eastAsiaTheme="minorEastAsia" w:hAnsiTheme="minorEastAsia" w:cs="Arial"/>
                <w:sz w:val="24"/>
                <w:szCs w:val="24"/>
              </w:rPr>
            </w:pP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p>
        </w:tc>
        <w:tc>
          <w:tcPr>
            <w:tcW w:w="5789" w:type="dxa"/>
            <w:gridSpan w:val="2"/>
            <w:vAlign w:val="center"/>
          </w:tcPr>
          <w:p w:rsidR="00FA3B4A" w:rsidRPr="006F2D93" w:rsidRDefault="00FA3B4A" w:rsidP="000A141F">
            <w:pPr>
              <w:autoSpaceDE w:val="0"/>
              <w:autoSpaceDN w:val="0"/>
              <w:adjustRightInd w:val="0"/>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Air, Air/O2, N2O/O2, Heliox (21% O2),</w:t>
            </w:r>
          </w:p>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He/O2, N2, CO2, customized gas types</w:t>
            </w:r>
          </w:p>
        </w:tc>
      </w:tr>
      <w:tr w:rsidR="006F2D93" w:rsidRPr="006F2D93" w:rsidTr="00CC5691">
        <w:trPr>
          <w:jc w:val="center"/>
        </w:trPr>
        <w:tc>
          <w:tcPr>
            <w:tcW w:w="1702" w:type="dxa"/>
            <w:tcBorders>
              <w:bottom w:val="single" w:sz="4" w:space="0" w:color="auto"/>
            </w:tcBorders>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气体条件</w:t>
            </w:r>
          </w:p>
          <w:p w:rsidR="00FA3B4A" w:rsidRPr="006F2D93" w:rsidRDefault="00FA3B4A" w:rsidP="000A141F">
            <w:pPr>
              <w:jc w:val="center"/>
              <w:rPr>
                <w:rFonts w:asciiTheme="minorEastAsia" w:eastAsiaTheme="minorEastAsia" w:hAnsiTheme="minorEastAsia" w:cs="Arial"/>
                <w:sz w:val="24"/>
                <w:szCs w:val="24"/>
              </w:rPr>
            </w:pPr>
          </w:p>
        </w:tc>
        <w:tc>
          <w:tcPr>
            <w:tcW w:w="1559"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p>
        </w:tc>
        <w:tc>
          <w:tcPr>
            <w:tcW w:w="5789" w:type="dxa"/>
            <w:gridSpan w:val="2"/>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ATP, ATPD, ATPS, AP21, STP, STPH, BTPS, BTPD,</w:t>
            </w:r>
          </w:p>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0/1013, 20/981, 15/1013, 25/991, 20/1013，</w:t>
            </w:r>
          </w:p>
        </w:tc>
      </w:tr>
      <w:tr w:rsidR="006F2D93" w:rsidRPr="006F2D93" w:rsidTr="00CC5691">
        <w:trPr>
          <w:jc w:val="center"/>
        </w:trPr>
        <w:tc>
          <w:tcPr>
            <w:tcW w:w="9050" w:type="dxa"/>
            <w:gridSpan w:val="4"/>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u w:val="thick" w:color="800000"/>
              </w:rPr>
            </w:pPr>
          </w:p>
        </w:tc>
      </w:tr>
      <w:tr w:rsidR="006F2D93" w:rsidRPr="006F2D93" w:rsidTr="00CC5691">
        <w:trPr>
          <w:jc w:val="center"/>
        </w:trPr>
        <w:tc>
          <w:tcPr>
            <w:tcW w:w="3261" w:type="dxa"/>
            <w:gridSpan w:val="2"/>
            <w:tcBorders>
              <w:bottom w:val="single" w:sz="4" w:space="0" w:color="auto"/>
            </w:tcBorders>
            <w:vAlign w:val="center"/>
          </w:tcPr>
          <w:p w:rsidR="00FA3B4A" w:rsidRPr="006F2D93" w:rsidRDefault="00FA3B4A" w:rsidP="006F2D93">
            <w:pPr>
              <w:widowControl/>
              <w:shd w:val="clear" w:color="auto" w:fill="F5F5F5"/>
              <w:ind w:firstLineChars="350" w:firstLine="840"/>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呼吸参数</w:t>
            </w:r>
          </w:p>
        </w:tc>
        <w:tc>
          <w:tcPr>
            <w:tcW w:w="2126"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范围</w:t>
            </w:r>
          </w:p>
        </w:tc>
        <w:tc>
          <w:tcPr>
            <w:tcW w:w="3663"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精度</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速率</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1 - 1000 bpm/min</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 bpm or ± 2.5%</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时间</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TI,TE</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0.05 - 60 s</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0.02 s</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I:E 比值</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1:300 - 300:1</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2.5%*</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Ti/T总和</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0 - 100%</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5%*</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呼吸容量</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Vti, Vte</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 </w:t>
            </w:r>
            <w:smartTag w:uri="urn:schemas-microsoft-com:office:smarttags" w:element="chmetcnv">
              <w:smartTagPr>
                <w:attr w:name="TCSC" w:val="0"/>
                <w:attr w:name="NumberType" w:val="1"/>
                <w:attr w:name="Negative" w:val="False"/>
                <w:attr w:name="HasSpace" w:val="True"/>
                <w:attr w:name="SourceValue" w:val="1"/>
                <w:attr w:name="UnitName" w:val="l"/>
              </w:smartTagPr>
              <w:r w:rsidRPr="006F2D93">
                <w:rPr>
                  <w:rFonts w:asciiTheme="minorEastAsia" w:eastAsiaTheme="minorEastAsia" w:hAnsiTheme="minorEastAsia" w:cs="Arial"/>
                  <w:sz w:val="24"/>
                  <w:szCs w:val="24"/>
                </w:rPr>
                <w:t>10 L</w:t>
              </w:r>
            </w:smartTag>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2%* or ± 20 mL</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每分钟的容量</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Vi, Ve</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0 - </w:t>
            </w:r>
            <w:smartTag w:uri="urn:schemas-microsoft-com:office:smarttags" w:element="chmetcnv">
              <w:smartTagPr>
                <w:attr w:name="TCSC" w:val="0"/>
                <w:attr w:name="NumberType" w:val="1"/>
                <w:attr w:name="Negative" w:val="False"/>
                <w:attr w:name="HasSpace" w:val="True"/>
                <w:attr w:name="SourceValue" w:val="300"/>
                <w:attr w:name="UnitName" w:val="l"/>
              </w:smartTagPr>
              <w:r w:rsidRPr="006F2D93">
                <w:rPr>
                  <w:rFonts w:asciiTheme="minorEastAsia" w:eastAsiaTheme="minorEastAsia" w:hAnsiTheme="minorEastAsia" w:cs="Arial"/>
                  <w:sz w:val="24"/>
                  <w:szCs w:val="24"/>
                </w:rPr>
                <w:t>300 L</w:t>
              </w:r>
            </w:smartTag>
            <w:r w:rsidRPr="006F2D93">
              <w:rPr>
                <w:rFonts w:asciiTheme="minorEastAsia" w:eastAsiaTheme="minorEastAsia" w:hAnsiTheme="minorEastAsia" w:cs="Arial"/>
                <w:sz w:val="24"/>
                <w:szCs w:val="24"/>
              </w:rPr>
              <w:t>/min</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2.5%*</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lastRenderedPageBreak/>
              <w:t>压力</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Ppeak,Pmean,</w:t>
            </w:r>
          </w:p>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PEEP, Pplateau</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0 – </w:t>
            </w:r>
            <w:smartTag w:uri="urn:schemas-microsoft-com:office:smarttags" w:element="chmetcnv">
              <w:smartTagPr>
                <w:attr w:name="TCSC" w:val="0"/>
                <w:attr w:name="NumberType" w:val="1"/>
                <w:attr w:name="Negative" w:val="False"/>
                <w:attr w:name="HasSpace" w:val="True"/>
                <w:attr w:name="SourceValue" w:val="152.96"/>
                <w:attr w:name="UnitName" w:val="cm"/>
              </w:smartTagPr>
              <w:r w:rsidRPr="006F2D93">
                <w:rPr>
                  <w:rFonts w:asciiTheme="minorEastAsia" w:eastAsiaTheme="minorEastAsia" w:hAnsiTheme="minorEastAsia" w:cs="Arial"/>
                  <w:sz w:val="24"/>
                  <w:szCs w:val="24"/>
                </w:rPr>
                <w:t>152.96 cm</w:t>
              </w:r>
            </w:smartTag>
            <w:r w:rsidRPr="006F2D93">
              <w:rPr>
                <w:rFonts w:asciiTheme="minorEastAsia" w:eastAsiaTheme="minorEastAsia" w:hAnsiTheme="minorEastAsia" w:cs="Arial"/>
                <w:sz w:val="24"/>
                <w:szCs w:val="24"/>
              </w:rPr>
              <w:t>水</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±0.75%*or±</w:t>
            </w:r>
            <w:smartTag w:uri="urn:schemas-microsoft-com:office:smarttags" w:element="chmetcnv">
              <w:smartTagPr>
                <w:attr w:name="UnitName" w:val="cm"/>
                <w:attr w:name="SourceValue" w:val=".1"/>
                <w:attr w:name="HasSpace" w:val="False"/>
                <w:attr w:name="Negative" w:val="False"/>
                <w:attr w:name="NumberType" w:val="1"/>
                <w:attr w:name="TCSC" w:val="0"/>
              </w:smartTagPr>
              <w:r w:rsidRPr="006F2D93">
                <w:rPr>
                  <w:rFonts w:asciiTheme="minorEastAsia" w:eastAsiaTheme="minorEastAsia" w:hAnsiTheme="minorEastAsia" w:cs="Arial"/>
                  <w:sz w:val="24"/>
                  <w:szCs w:val="24"/>
                </w:rPr>
                <w:t>0.1cm</w:t>
              </w:r>
            </w:smartTag>
            <w:r w:rsidRPr="006F2D93">
              <w:rPr>
                <w:rFonts w:asciiTheme="minorEastAsia" w:eastAsiaTheme="minorEastAsia" w:hAnsiTheme="minorEastAsia" w:cs="Arial"/>
                <w:sz w:val="24"/>
                <w:szCs w:val="24"/>
              </w:rPr>
              <w:t>水</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高峰时流量</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Peakflow Insp./Exp.</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 </w:t>
            </w:r>
            <w:smartTag w:uri="urn:schemas-microsoft-com:office:smarttags" w:element="chmetcnv">
              <w:smartTagPr>
                <w:attr w:name="TCSC" w:val="0"/>
                <w:attr w:name="NumberType" w:val="1"/>
                <w:attr w:name="Negative" w:val="False"/>
                <w:attr w:name="HasSpace" w:val="True"/>
                <w:attr w:name="SourceValue" w:val="300"/>
                <w:attr w:name="UnitName" w:val="l"/>
              </w:smartTagPr>
              <w:r w:rsidRPr="006F2D93">
                <w:rPr>
                  <w:rFonts w:asciiTheme="minorEastAsia" w:eastAsiaTheme="minorEastAsia" w:hAnsiTheme="minorEastAsia" w:cs="Arial"/>
                  <w:sz w:val="24"/>
                  <w:szCs w:val="24"/>
                </w:rPr>
                <w:t>300 L</w:t>
              </w:r>
            </w:smartTag>
            <w:r w:rsidRPr="006F2D93">
              <w:rPr>
                <w:rFonts w:asciiTheme="minorEastAsia" w:eastAsiaTheme="minorEastAsia" w:hAnsiTheme="minorEastAsia" w:cs="Arial"/>
                <w:sz w:val="24"/>
                <w:szCs w:val="24"/>
              </w:rPr>
              <w:t>/min</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xml:space="preserve">±1.75%*or± </w:t>
            </w:r>
            <w:smartTag w:uri="urn:schemas-microsoft-com:office:smarttags" w:element="chmetcnv">
              <w:smartTagPr>
                <w:attr w:name="UnitName" w:val="l"/>
                <w:attr w:name="SourceValue" w:val=".1"/>
                <w:attr w:name="HasSpace" w:val="False"/>
                <w:attr w:name="Negative" w:val="False"/>
                <w:attr w:name="NumberType" w:val="1"/>
                <w:attr w:name="TCSC" w:val="0"/>
              </w:smartTagPr>
              <w:r w:rsidRPr="006F2D93">
                <w:rPr>
                  <w:rFonts w:asciiTheme="minorEastAsia" w:eastAsiaTheme="minorEastAsia" w:hAnsiTheme="minorEastAsia" w:cs="Arial"/>
                  <w:sz w:val="24"/>
                  <w:szCs w:val="24"/>
                </w:rPr>
                <w:t>0.1L</w:t>
              </w:r>
            </w:smartTag>
            <w:r w:rsidRPr="006F2D93">
              <w:rPr>
                <w:rFonts w:asciiTheme="minorEastAsia" w:eastAsiaTheme="minorEastAsia" w:hAnsiTheme="minorEastAsia" w:cs="Arial"/>
                <w:sz w:val="24"/>
                <w:szCs w:val="24"/>
              </w:rPr>
              <w:t>/min</w:t>
            </w:r>
          </w:p>
        </w:tc>
      </w:tr>
      <w:tr w:rsidR="006F2D93" w:rsidRPr="006F2D93" w:rsidTr="00CC5691">
        <w:trPr>
          <w:jc w:val="center"/>
        </w:trPr>
        <w:tc>
          <w:tcPr>
            <w:tcW w:w="1702"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遵从</w:t>
            </w:r>
          </w:p>
        </w:tc>
        <w:tc>
          <w:tcPr>
            <w:tcW w:w="1559"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Cstat</w:t>
            </w:r>
          </w:p>
        </w:tc>
        <w:tc>
          <w:tcPr>
            <w:tcW w:w="2126"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0 - 1000 mL/mbar</w:t>
            </w:r>
          </w:p>
        </w:tc>
        <w:tc>
          <w:tcPr>
            <w:tcW w:w="3663" w:type="dxa"/>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 3%* or ± 1 mL/mbar</w:t>
            </w:r>
          </w:p>
        </w:tc>
      </w:tr>
      <w:tr w:rsidR="006F2D93" w:rsidRPr="006F2D93" w:rsidTr="00CC5691">
        <w:trPr>
          <w:jc w:val="center"/>
        </w:trPr>
        <w:tc>
          <w:tcPr>
            <w:tcW w:w="1702"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触发器</w:t>
            </w:r>
          </w:p>
        </w:tc>
        <w:tc>
          <w:tcPr>
            <w:tcW w:w="1559" w:type="dxa"/>
            <w:tcBorders>
              <w:bottom w:val="single" w:sz="4" w:space="0" w:color="auto"/>
            </w:tcBorders>
            <w:vAlign w:val="center"/>
          </w:tcPr>
          <w:p w:rsidR="00FA3B4A" w:rsidRPr="006F2D93" w:rsidRDefault="00FA3B4A" w:rsidP="000A141F">
            <w:pPr>
              <w:jc w:val="center"/>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成人，儿童，高频振荡器</w:t>
            </w:r>
          </w:p>
        </w:tc>
        <w:tc>
          <w:tcPr>
            <w:tcW w:w="5789" w:type="dxa"/>
            <w:gridSpan w:val="2"/>
            <w:tcBorders>
              <w:bottom w:val="single" w:sz="4" w:space="0" w:color="auto"/>
            </w:tcBorders>
            <w:vAlign w:val="center"/>
          </w:tcPr>
          <w:p w:rsidR="00FA3B4A" w:rsidRPr="006F2D93" w:rsidRDefault="00FA3B4A" w:rsidP="000A141F">
            <w:pPr>
              <w:widowControl/>
              <w:shd w:val="clear" w:color="auto" w:fill="F5F5F5"/>
              <w:jc w:val="center"/>
              <w:textAlignment w:val="top"/>
              <w:rPr>
                <w:rFonts w:asciiTheme="minorEastAsia" w:eastAsiaTheme="minorEastAsia" w:hAnsiTheme="minorEastAsia" w:cs="Arial"/>
                <w:sz w:val="24"/>
                <w:szCs w:val="24"/>
              </w:rPr>
            </w:pPr>
            <w:r w:rsidRPr="006F2D93">
              <w:rPr>
                <w:rFonts w:asciiTheme="minorEastAsia" w:eastAsiaTheme="minorEastAsia" w:hAnsiTheme="minorEastAsia" w:cs="Arial"/>
                <w:sz w:val="24"/>
                <w:szCs w:val="24"/>
              </w:rPr>
              <w:t>用户定义的限制调节流量或压力曲线。</w:t>
            </w:r>
          </w:p>
        </w:tc>
      </w:tr>
    </w:tbl>
    <w:p w:rsidR="00FA3B4A" w:rsidRPr="006F2D93" w:rsidRDefault="00FA3B4A" w:rsidP="00FA3B4A">
      <w:pPr>
        <w:rPr>
          <w:rFonts w:asciiTheme="minorEastAsia" w:hAnsiTheme="minorEastAsia" w:cs="Arial"/>
          <w:sz w:val="24"/>
          <w:szCs w:val="24"/>
        </w:rPr>
      </w:pPr>
    </w:p>
    <w:p w:rsidR="00FA3B4A" w:rsidRPr="006F2D93" w:rsidRDefault="00FA3B4A" w:rsidP="00FA3B4A">
      <w:pPr>
        <w:rPr>
          <w:rFonts w:asciiTheme="minorEastAsia" w:hAnsiTheme="minorEastAsia" w:cs="Arial"/>
          <w:sz w:val="24"/>
          <w:szCs w:val="24"/>
        </w:rPr>
      </w:pPr>
    </w:p>
    <w:p w:rsidR="00FA3B4A" w:rsidRDefault="00FA3B4A" w:rsidP="00FA3B4A">
      <w:pPr>
        <w:rPr>
          <w:rFonts w:ascii="黑体" w:eastAsia="黑体" w:hAnsi="黑体" w:cs="Arial"/>
          <w:sz w:val="28"/>
          <w:szCs w:val="28"/>
        </w:rPr>
      </w:pPr>
    </w:p>
    <w:p w:rsidR="00FA3B4A" w:rsidRDefault="00FA3B4A" w:rsidP="00FA3B4A">
      <w:pPr>
        <w:rPr>
          <w:rFonts w:ascii="黑体" w:eastAsia="黑体" w:hAnsi="黑体" w:cs="Arial"/>
          <w:sz w:val="28"/>
          <w:szCs w:val="28"/>
        </w:rPr>
      </w:pPr>
    </w:p>
    <w:p w:rsidR="00D03BD2" w:rsidRDefault="00D03BD2" w:rsidP="00FA3B4A">
      <w:pPr>
        <w:rPr>
          <w:rFonts w:ascii="黑体" w:eastAsia="黑体" w:hAnsi="黑体" w:cs="Arial"/>
          <w:sz w:val="28"/>
          <w:szCs w:val="28"/>
        </w:rPr>
      </w:pPr>
    </w:p>
    <w:p w:rsidR="00FA3B4A" w:rsidRDefault="00FA3B4A"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6F2D93" w:rsidRDefault="006F2D93" w:rsidP="00FA3B4A">
      <w:pPr>
        <w:rPr>
          <w:rFonts w:ascii="黑体" w:eastAsia="黑体" w:hAnsi="黑体" w:cs="Arial"/>
          <w:sz w:val="28"/>
          <w:szCs w:val="28"/>
        </w:rPr>
      </w:pPr>
    </w:p>
    <w:p w:rsidR="00FA3B4A" w:rsidRPr="006F2D93" w:rsidRDefault="007B58EC" w:rsidP="00432E34">
      <w:pPr>
        <w:jc w:val="center"/>
        <w:rPr>
          <w:rFonts w:asciiTheme="minorEastAsia" w:hAnsiTheme="minorEastAsia" w:cs="Arial"/>
          <w:b/>
          <w:sz w:val="28"/>
          <w:szCs w:val="28"/>
        </w:rPr>
      </w:pPr>
      <w:r w:rsidRPr="006F2D93">
        <w:rPr>
          <w:rFonts w:asciiTheme="minorEastAsia" w:hAnsiTheme="minorEastAsia" w:cs="Arial" w:hint="eastAsia"/>
          <w:b/>
          <w:sz w:val="28"/>
          <w:szCs w:val="28"/>
        </w:rPr>
        <w:lastRenderedPageBreak/>
        <w:t>输液泵分析仪</w:t>
      </w:r>
    </w:p>
    <w:p w:rsidR="00FA3B4A" w:rsidRDefault="007B58EC" w:rsidP="00FA3B4A">
      <w:pPr>
        <w:rPr>
          <w:rFonts w:ascii="黑体" w:eastAsia="黑体" w:hAnsi="黑体" w:cs="Arial"/>
          <w:sz w:val="28"/>
          <w:szCs w:val="28"/>
        </w:rPr>
      </w:pPr>
      <w:r>
        <w:rPr>
          <w:rFonts w:ascii="黑体" w:eastAsia="黑体" w:hAnsi="黑体" w:cs="Arial" w:hint="eastAsia"/>
          <w:noProof/>
          <w:sz w:val="28"/>
          <w:szCs w:val="28"/>
        </w:rPr>
        <w:drawing>
          <wp:inline distT="0" distB="0" distL="0" distR="0">
            <wp:extent cx="5276850" cy="3752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752850"/>
                    </a:xfrm>
                    <a:prstGeom prst="rect">
                      <a:avLst/>
                    </a:prstGeom>
                    <a:noFill/>
                    <a:ln>
                      <a:noFill/>
                    </a:ln>
                  </pic:spPr>
                </pic:pic>
              </a:graphicData>
            </a:graphic>
          </wp:inline>
        </w:drawing>
      </w:r>
    </w:p>
    <w:p w:rsidR="00FA43B1" w:rsidRPr="006F2D93" w:rsidRDefault="00FA43B1" w:rsidP="00FA3B4A">
      <w:pPr>
        <w:rPr>
          <w:rFonts w:asciiTheme="minorEastAsia" w:hAnsiTheme="minorEastAsia" w:cs="Arial"/>
          <w:sz w:val="24"/>
          <w:szCs w:val="24"/>
        </w:rPr>
      </w:pPr>
      <w:r w:rsidRPr="006F2D93">
        <w:rPr>
          <w:rFonts w:asciiTheme="minorEastAsia" w:hAnsiTheme="minorEastAsia" w:cs="Arial" w:hint="eastAsia"/>
          <w:sz w:val="24"/>
          <w:szCs w:val="24"/>
        </w:rPr>
        <w:t>型号：IPA-1000产地：美国 BCGROUP</w:t>
      </w:r>
    </w:p>
    <w:p w:rsidR="00FA43B1" w:rsidRPr="006F2D93" w:rsidRDefault="00FA43B1" w:rsidP="00FA43B1">
      <w:pPr>
        <w:rPr>
          <w:rFonts w:asciiTheme="minorEastAsia" w:hAnsiTheme="minorEastAsia" w:cs="ArialMT"/>
          <w:color w:val="231F20"/>
          <w:kern w:val="0"/>
          <w:sz w:val="24"/>
          <w:szCs w:val="24"/>
        </w:rPr>
      </w:pPr>
      <w:r w:rsidRPr="006F2D93">
        <w:rPr>
          <w:rFonts w:asciiTheme="minorEastAsia" w:hAnsiTheme="minorEastAsia" w:cs="ArialMT" w:hint="eastAsia"/>
          <w:color w:val="231F20"/>
          <w:kern w:val="0"/>
          <w:sz w:val="24"/>
          <w:szCs w:val="24"/>
        </w:rPr>
        <w:t>IPA-1000输液泵分析仪用于测定静脉输液泵的流速以确保输液泵工作正常。可以同时检测2个输液泵（3.5ml和35ml两个检测端口）</w:t>
      </w:r>
    </w:p>
    <w:p w:rsidR="00FA43B1" w:rsidRPr="006F2D93" w:rsidRDefault="00FA43B1" w:rsidP="00FA43B1">
      <w:pPr>
        <w:rPr>
          <w:rFonts w:asciiTheme="minorEastAsia" w:hAnsiTheme="minorEastAsia" w:cs="ArialMT"/>
          <w:color w:val="231F20"/>
          <w:kern w:val="0"/>
          <w:sz w:val="24"/>
          <w:szCs w:val="24"/>
        </w:rPr>
      </w:pPr>
    </w:p>
    <w:p w:rsidR="00FA43B1" w:rsidRPr="006F2D93" w:rsidRDefault="00FA43B1" w:rsidP="00FA43B1">
      <w:pPr>
        <w:rPr>
          <w:rFonts w:asciiTheme="minorEastAsia" w:hAnsiTheme="minorEastAsia" w:cs="ArialMT"/>
          <w:color w:val="231F20"/>
          <w:kern w:val="0"/>
          <w:sz w:val="24"/>
          <w:szCs w:val="24"/>
        </w:rPr>
      </w:pPr>
      <w:r w:rsidRPr="006F2D93">
        <w:rPr>
          <w:rFonts w:asciiTheme="minorEastAsia" w:hAnsiTheme="minorEastAsia" w:cs="ArialMT" w:hint="eastAsia"/>
          <w:color w:val="231F20"/>
          <w:kern w:val="0"/>
          <w:sz w:val="24"/>
          <w:szCs w:val="24"/>
        </w:rPr>
        <w:t>主要技术指标：</w:t>
      </w:r>
    </w:p>
    <w:p w:rsidR="00FA43B1" w:rsidRPr="006F2D93" w:rsidRDefault="00FA43B1" w:rsidP="00FA43B1">
      <w:pPr>
        <w:rPr>
          <w:rFonts w:asciiTheme="minorEastAsia" w:hAnsiTheme="minorEastAsia" w:cs="ArialMT"/>
          <w:color w:val="231F20"/>
          <w:kern w:val="0"/>
          <w:sz w:val="24"/>
          <w:szCs w:val="24"/>
        </w:rPr>
      </w:pPr>
      <w:r w:rsidRPr="006F2D93">
        <w:rPr>
          <w:rFonts w:asciiTheme="minorEastAsia" w:hAnsiTheme="minorEastAsia" w:cs="ArialMT" w:hint="eastAsia"/>
          <w:color w:val="231F20"/>
          <w:kern w:val="0"/>
          <w:sz w:val="24"/>
          <w:szCs w:val="24"/>
        </w:rPr>
        <w:t>体积测量方法，双通道独立</w:t>
      </w:r>
    </w:p>
    <w:p w:rsidR="00804412" w:rsidRPr="006F2D93" w:rsidRDefault="00804412" w:rsidP="00FA43B1">
      <w:pPr>
        <w:rPr>
          <w:rFonts w:asciiTheme="minorEastAsia" w:hAnsiTheme="minorEastAsia" w:cs="ArialMT"/>
          <w:color w:val="231F20"/>
          <w:kern w:val="0"/>
          <w:sz w:val="24"/>
          <w:szCs w:val="24"/>
        </w:rPr>
      </w:pPr>
      <w:r w:rsidRPr="006F2D93">
        <w:rPr>
          <w:rFonts w:asciiTheme="minorEastAsia" w:hAnsiTheme="minorEastAsia" w:cs="ArialMT" w:hint="eastAsia"/>
          <w:color w:val="231F20"/>
          <w:kern w:val="0"/>
          <w:sz w:val="24"/>
          <w:szCs w:val="24"/>
        </w:rPr>
        <w:t>准确性：+-1%</w:t>
      </w:r>
    </w:p>
    <w:p w:rsidR="00FA3B4A" w:rsidRPr="006F2D93" w:rsidRDefault="00FA3B4A" w:rsidP="00C46397">
      <w:pPr>
        <w:spacing w:line="180" w:lineRule="auto"/>
        <w:rPr>
          <w:rFonts w:asciiTheme="minorEastAsia" w:hAnsiTheme="minorEastAsia" w:cs="Arial"/>
          <w:sz w:val="24"/>
          <w:szCs w:val="24"/>
        </w:rPr>
      </w:pPr>
    </w:p>
    <w:p w:rsidR="00804412" w:rsidRPr="006F2D93" w:rsidRDefault="0080441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主要附件：</w:t>
      </w:r>
    </w:p>
    <w:p w:rsidR="00804412" w:rsidRPr="006F2D93" w:rsidRDefault="0080441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3.5ml测量室</w:t>
      </w:r>
    </w:p>
    <w:p w:rsidR="00804412" w:rsidRPr="006F2D93" w:rsidRDefault="0080441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35ml测量室</w:t>
      </w:r>
    </w:p>
    <w:p w:rsidR="00FA43B1" w:rsidRDefault="00FA43B1" w:rsidP="00C46397">
      <w:pPr>
        <w:spacing w:line="180" w:lineRule="auto"/>
        <w:rPr>
          <w:rFonts w:ascii="黑体" w:eastAsia="黑体" w:hAnsi="黑体" w:cs="Arial"/>
          <w:sz w:val="28"/>
          <w:szCs w:val="28"/>
        </w:rPr>
      </w:pPr>
    </w:p>
    <w:p w:rsidR="00D35BFB" w:rsidRDefault="00D35BFB" w:rsidP="00C46397">
      <w:pPr>
        <w:spacing w:line="180" w:lineRule="auto"/>
        <w:rPr>
          <w:rFonts w:ascii="黑体" w:eastAsia="黑体" w:hAnsi="黑体" w:cs="Arial"/>
          <w:sz w:val="28"/>
          <w:szCs w:val="28"/>
        </w:rPr>
      </w:pPr>
    </w:p>
    <w:p w:rsidR="00CC5691" w:rsidRDefault="00CC5691" w:rsidP="00C46397">
      <w:pPr>
        <w:spacing w:line="180" w:lineRule="auto"/>
        <w:rPr>
          <w:rFonts w:ascii="黑体" w:eastAsia="黑体" w:hAnsi="黑体" w:cs="Arial"/>
          <w:sz w:val="28"/>
          <w:szCs w:val="28"/>
        </w:rPr>
      </w:pPr>
    </w:p>
    <w:p w:rsidR="00CC5691" w:rsidRDefault="00CC5691" w:rsidP="00C46397">
      <w:pPr>
        <w:spacing w:line="180" w:lineRule="auto"/>
        <w:rPr>
          <w:rFonts w:ascii="黑体" w:eastAsia="黑体" w:hAnsi="黑体" w:cs="Arial"/>
          <w:sz w:val="28"/>
          <w:szCs w:val="28"/>
        </w:rPr>
      </w:pPr>
    </w:p>
    <w:p w:rsidR="006F2D93" w:rsidRDefault="006F2D93" w:rsidP="00C46397">
      <w:pPr>
        <w:spacing w:line="180" w:lineRule="auto"/>
        <w:rPr>
          <w:rFonts w:ascii="黑体" w:eastAsia="黑体" w:hAnsi="黑体" w:cs="Arial"/>
          <w:sz w:val="28"/>
          <w:szCs w:val="28"/>
        </w:rPr>
      </w:pPr>
    </w:p>
    <w:p w:rsidR="006F2D93" w:rsidRDefault="006F2D93" w:rsidP="00C46397">
      <w:pPr>
        <w:spacing w:line="180" w:lineRule="auto"/>
        <w:rPr>
          <w:rFonts w:ascii="黑体" w:eastAsia="黑体" w:hAnsi="黑体" w:cs="Arial"/>
          <w:sz w:val="28"/>
          <w:szCs w:val="28"/>
        </w:rPr>
      </w:pPr>
    </w:p>
    <w:p w:rsidR="00D35BFB" w:rsidRDefault="00D35BFB" w:rsidP="00432E34">
      <w:pPr>
        <w:spacing w:line="180" w:lineRule="auto"/>
        <w:jc w:val="center"/>
        <w:rPr>
          <w:rFonts w:ascii="黑体" w:eastAsia="黑体" w:hAnsi="黑体" w:cs="Arial"/>
          <w:sz w:val="28"/>
          <w:szCs w:val="28"/>
        </w:rPr>
      </w:pPr>
      <w:r>
        <w:rPr>
          <w:rFonts w:ascii="黑体" w:eastAsia="黑体" w:hAnsi="黑体" w:cs="Arial" w:hint="eastAsia"/>
          <w:sz w:val="28"/>
          <w:szCs w:val="28"/>
        </w:rPr>
        <w:lastRenderedPageBreak/>
        <w:t>光疗辐射计</w:t>
      </w:r>
    </w:p>
    <w:p w:rsidR="00B21D32" w:rsidRDefault="00B21D32" w:rsidP="00C46397">
      <w:pPr>
        <w:spacing w:line="180" w:lineRule="auto"/>
        <w:rPr>
          <w:rFonts w:ascii="黑体" w:eastAsia="黑体" w:hAnsi="黑体" w:cs="Arial"/>
          <w:sz w:val="28"/>
          <w:szCs w:val="28"/>
        </w:rPr>
      </w:pPr>
    </w:p>
    <w:p w:rsidR="006F2D93" w:rsidRDefault="00004BD4" w:rsidP="00C46397">
      <w:pPr>
        <w:spacing w:line="180" w:lineRule="auto"/>
        <w:rPr>
          <w:rFonts w:ascii="黑体" w:eastAsia="黑体" w:hAnsi="黑体" w:cs="Arial"/>
          <w:sz w:val="28"/>
          <w:szCs w:val="28"/>
        </w:rPr>
      </w:pPr>
      <w:r>
        <w:rPr>
          <w:rFonts w:ascii="黑体" w:eastAsia="黑体" w:hAnsi="黑体" w:cs="Arial"/>
          <w:noProof/>
          <w:sz w:val="28"/>
          <w:szCs w:val="28"/>
        </w:rPr>
        <w:drawing>
          <wp:inline distT="0" distB="0" distL="0" distR="0">
            <wp:extent cx="5095875" cy="3384775"/>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3422" cy="3383146"/>
                    </a:xfrm>
                    <a:prstGeom prst="rect">
                      <a:avLst/>
                    </a:prstGeom>
                  </pic:spPr>
                </pic:pic>
              </a:graphicData>
            </a:graphic>
          </wp:inline>
        </w:drawing>
      </w: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型号：DALE40 产地：美国FLUKE</w:t>
      </w: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DALE40光疗辐射计用于测量光疗设备灯泡的照射强度。</w:t>
      </w:r>
    </w:p>
    <w:p w:rsidR="00CC5691" w:rsidRPr="006F2D93" w:rsidRDefault="00CC5691" w:rsidP="00C46397">
      <w:pPr>
        <w:spacing w:line="180" w:lineRule="auto"/>
        <w:rPr>
          <w:rFonts w:asciiTheme="minorEastAsia" w:hAnsiTheme="minorEastAsia" w:cs="Arial"/>
          <w:sz w:val="24"/>
          <w:szCs w:val="24"/>
        </w:rPr>
      </w:pP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主要技术参数：</w:t>
      </w: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波长范围：429-473nm(最大响应波长：453nm)</w:t>
      </w: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强度范围：0-1999uW/cm2</w:t>
      </w:r>
    </w:p>
    <w:p w:rsidR="00D35BFB" w:rsidRPr="006F2D93" w:rsidRDefault="00D35BFB"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分辨率：1uW/cm2</w:t>
      </w:r>
    </w:p>
    <w:p w:rsidR="00B21D32" w:rsidRPr="006F2D93" w:rsidRDefault="00B21D32" w:rsidP="00C46397">
      <w:pPr>
        <w:spacing w:line="180" w:lineRule="auto"/>
        <w:rPr>
          <w:rFonts w:asciiTheme="minorEastAsia" w:hAnsiTheme="minorEastAsia" w:cs="Arial"/>
          <w:sz w:val="24"/>
          <w:szCs w:val="24"/>
        </w:rPr>
      </w:pPr>
      <w:r w:rsidRPr="006F2D93">
        <w:rPr>
          <w:rFonts w:asciiTheme="minorEastAsia" w:hAnsiTheme="minorEastAsia" w:cs="Arial" w:hint="eastAsia"/>
          <w:sz w:val="24"/>
          <w:szCs w:val="24"/>
        </w:rPr>
        <w:t>准确性：满量程：3%</w:t>
      </w:r>
    </w:p>
    <w:p w:rsidR="00F47269" w:rsidRDefault="00F47269" w:rsidP="00C46397">
      <w:pPr>
        <w:spacing w:line="180" w:lineRule="auto"/>
        <w:rPr>
          <w:rFonts w:ascii="黑体" w:eastAsia="黑体" w:hAnsi="黑体" w:cs="Arial"/>
          <w:sz w:val="28"/>
          <w:szCs w:val="28"/>
        </w:rPr>
      </w:pPr>
    </w:p>
    <w:p w:rsidR="00F47269" w:rsidRDefault="00F47269" w:rsidP="00C46397">
      <w:pPr>
        <w:spacing w:line="180" w:lineRule="auto"/>
        <w:rPr>
          <w:rFonts w:ascii="黑体" w:eastAsia="黑体" w:hAnsi="黑体" w:cs="Arial"/>
          <w:sz w:val="28"/>
          <w:szCs w:val="28"/>
        </w:rPr>
      </w:pPr>
    </w:p>
    <w:p w:rsidR="00F47269" w:rsidRDefault="00F47269" w:rsidP="00C46397">
      <w:pPr>
        <w:spacing w:line="180" w:lineRule="auto"/>
        <w:rPr>
          <w:rFonts w:ascii="黑体" w:eastAsia="黑体" w:hAnsi="黑体" w:cs="Arial"/>
          <w:sz w:val="28"/>
          <w:szCs w:val="28"/>
        </w:rPr>
      </w:pPr>
    </w:p>
    <w:p w:rsidR="00F47269" w:rsidRDefault="00F47269" w:rsidP="00C46397">
      <w:pPr>
        <w:spacing w:line="180" w:lineRule="auto"/>
        <w:rPr>
          <w:rFonts w:ascii="黑体" w:eastAsia="黑体" w:hAnsi="黑体" w:cs="Arial"/>
          <w:sz w:val="28"/>
          <w:szCs w:val="28"/>
        </w:rPr>
      </w:pPr>
    </w:p>
    <w:p w:rsidR="00F47269" w:rsidRDefault="00F47269" w:rsidP="00C46397">
      <w:pPr>
        <w:spacing w:line="180" w:lineRule="auto"/>
        <w:rPr>
          <w:rFonts w:ascii="黑体" w:eastAsia="黑体" w:hAnsi="黑体" w:cs="Arial"/>
          <w:sz w:val="28"/>
          <w:szCs w:val="28"/>
        </w:rPr>
      </w:pPr>
    </w:p>
    <w:p w:rsidR="00CC5691" w:rsidRDefault="00CC5691" w:rsidP="00C46397">
      <w:pPr>
        <w:spacing w:line="180" w:lineRule="auto"/>
        <w:rPr>
          <w:rFonts w:ascii="黑体" w:eastAsia="黑体" w:hAnsi="黑体" w:cs="Arial"/>
          <w:sz w:val="28"/>
          <w:szCs w:val="28"/>
        </w:rPr>
      </w:pPr>
    </w:p>
    <w:p w:rsidR="00CC5691" w:rsidRDefault="00CC5691" w:rsidP="00C46397">
      <w:pPr>
        <w:spacing w:line="180" w:lineRule="auto"/>
        <w:rPr>
          <w:rFonts w:ascii="黑体" w:eastAsia="黑体" w:hAnsi="黑体" w:cs="Arial"/>
          <w:sz w:val="28"/>
          <w:szCs w:val="28"/>
        </w:rPr>
      </w:pPr>
    </w:p>
    <w:p w:rsidR="000A141F" w:rsidRPr="006F2D93" w:rsidRDefault="000A141F" w:rsidP="00432E34">
      <w:pPr>
        <w:jc w:val="center"/>
        <w:rPr>
          <w:rFonts w:asciiTheme="minorEastAsia" w:hAnsiTheme="minorEastAsia"/>
          <w:b/>
          <w:sz w:val="28"/>
          <w:szCs w:val="28"/>
        </w:rPr>
      </w:pPr>
      <w:r w:rsidRPr="006F2D93">
        <w:rPr>
          <w:rFonts w:asciiTheme="minorEastAsia" w:hAnsiTheme="minorEastAsia" w:hint="eastAsia"/>
          <w:b/>
          <w:sz w:val="28"/>
          <w:szCs w:val="28"/>
        </w:rPr>
        <w:lastRenderedPageBreak/>
        <w:t>电外科分析仪</w:t>
      </w:r>
    </w:p>
    <w:p w:rsidR="000A141F" w:rsidRDefault="000A141F" w:rsidP="000A141F">
      <w:pPr>
        <w:rPr>
          <w:rFonts w:ascii="黑体" w:eastAsia="黑体" w:hAnsi="黑体"/>
          <w:color w:val="FF0000"/>
          <w:sz w:val="36"/>
          <w:szCs w:val="36"/>
        </w:rPr>
      </w:pPr>
      <w:r>
        <w:rPr>
          <w:noProof/>
        </w:rPr>
        <w:drawing>
          <wp:inline distT="0" distB="0" distL="0" distR="0">
            <wp:extent cx="5029200" cy="3324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24225"/>
                    </a:xfrm>
                    <a:prstGeom prst="rect">
                      <a:avLst/>
                    </a:prstGeom>
                    <a:noFill/>
                    <a:ln>
                      <a:noFill/>
                    </a:ln>
                  </pic:spPr>
                </pic:pic>
              </a:graphicData>
            </a:graphic>
          </wp:inline>
        </w:drawing>
      </w:r>
    </w:p>
    <w:p w:rsidR="000A141F" w:rsidRPr="006F2D93" w:rsidRDefault="000A141F" w:rsidP="000A141F">
      <w:pPr>
        <w:rPr>
          <w:rFonts w:asciiTheme="minorEastAsia" w:hAnsiTheme="minorEastAsia"/>
          <w:sz w:val="24"/>
          <w:szCs w:val="24"/>
        </w:rPr>
      </w:pPr>
      <w:r w:rsidRPr="006F2D93">
        <w:rPr>
          <w:rFonts w:asciiTheme="minorEastAsia" w:hAnsiTheme="minorEastAsia" w:hint="eastAsia"/>
          <w:sz w:val="24"/>
          <w:szCs w:val="24"/>
        </w:rPr>
        <w:t>型号：ESU-2000 产地：美国BC GROUP</w:t>
      </w:r>
    </w:p>
    <w:p w:rsidR="000A141F" w:rsidRPr="006F2D93" w:rsidRDefault="000A141F" w:rsidP="000A141F">
      <w:pPr>
        <w:rPr>
          <w:rFonts w:asciiTheme="minorEastAsia" w:hAnsiTheme="minorEastAsia"/>
          <w:sz w:val="24"/>
          <w:szCs w:val="24"/>
        </w:rPr>
      </w:pPr>
    </w:p>
    <w:p w:rsidR="000A141F" w:rsidRPr="006F2D93" w:rsidRDefault="000A141F" w:rsidP="000A141F">
      <w:pPr>
        <w:widowControl/>
        <w:spacing w:line="300" w:lineRule="auto"/>
        <w:ind w:firstLineChars="250" w:firstLine="600"/>
        <w:jc w:val="left"/>
        <w:rPr>
          <w:rFonts w:asciiTheme="minorEastAsia" w:hAnsiTheme="minorEastAsia" w:cs="宋体"/>
          <w:kern w:val="0"/>
          <w:sz w:val="24"/>
          <w:szCs w:val="24"/>
        </w:rPr>
      </w:pPr>
      <w:r w:rsidRPr="006F2D93">
        <w:rPr>
          <w:rFonts w:asciiTheme="minorEastAsia" w:hAnsiTheme="minorEastAsia" w:cs="宋体" w:hint="eastAsia"/>
          <w:kern w:val="0"/>
          <w:sz w:val="24"/>
          <w:szCs w:val="24"/>
        </w:rPr>
        <w:t>ESU-2400</w:t>
      </w:r>
      <w:r w:rsidR="00FD4048" w:rsidRPr="006F2D93">
        <w:rPr>
          <w:rFonts w:asciiTheme="minorEastAsia" w:hAnsiTheme="minorEastAsia" w:cs="宋体" w:hint="eastAsia"/>
          <w:kern w:val="0"/>
          <w:sz w:val="24"/>
          <w:szCs w:val="24"/>
        </w:rPr>
        <w:t>是一款全新的标准全功能电刀分析仪，其高准确性RMS RF检测系统可用于电刀日常性能检测和校准</w:t>
      </w:r>
      <w:r w:rsidRPr="006F2D93">
        <w:rPr>
          <w:rFonts w:asciiTheme="minorEastAsia" w:hAnsiTheme="minorEastAsia" w:cs="宋体" w:hint="eastAsia"/>
          <w:kern w:val="0"/>
          <w:sz w:val="24"/>
          <w:szCs w:val="24"/>
        </w:rPr>
        <w:t>。使用</w:t>
      </w:r>
      <w:r w:rsidRPr="006F2D93">
        <w:rPr>
          <w:rFonts w:asciiTheme="minorEastAsia" w:hAnsiTheme="minorEastAsia" w:cs="Arial" w:hint="eastAsia"/>
          <w:kern w:val="0"/>
          <w:sz w:val="24"/>
          <w:szCs w:val="24"/>
        </w:rPr>
        <w:t>0</w:t>
      </w:r>
      <w:r w:rsidRPr="006F2D93">
        <w:rPr>
          <w:rFonts w:asciiTheme="minorEastAsia" w:hAnsiTheme="minorEastAsia" w:cs="Arial"/>
          <w:color w:val="000000"/>
          <w:sz w:val="24"/>
          <w:szCs w:val="24"/>
        </w:rPr>
        <w:t>Ω</w:t>
      </w:r>
      <w:r w:rsidRPr="006F2D93">
        <w:rPr>
          <w:rFonts w:asciiTheme="minorEastAsia" w:hAnsiTheme="minorEastAsia" w:cs="宋体" w:hint="eastAsia"/>
          <w:kern w:val="0"/>
          <w:sz w:val="24"/>
          <w:szCs w:val="24"/>
        </w:rPr>
        <w:t>到</w:t>
      </w:r>
      <w:r w:rsidRPr="006F2D93">
        <w:rPr>
          <w:rFonts w:asciiTheme="minorEastAsia" w:hAnsiTheme="minorEastAsia" w:cs="Arial" w:hint="eastAsia"/>
          <w:kern w:val="0"/>
          <w:sz w:val="24"/>
          <w:szCs w:val="24"/>
        </w:rPr>
        <w:t>6400</w:t>
      </w:r>
      <w:r w:rsidRPr="006F2D93">
        <w:rPr>
          <w:rFonts w:asciiTheme="minorEastAsia" w:hAnsiTheme="minorEastAsia" w:cs="Arial"/>
          <w:color w:val="000000"/>
          <w:sz w:val="24"/>
          <w:szCs w:val="24"/>
        </w:rPr>
        <w:t>Ω</w:t>
      </w:r>
      <w:r w:rsidRPr="006F2D93">
        <w:rPr>
          <w:rFonts w:asciiTheme="minorEastAsia" w:hAnsiTheme="minorEastAsia" w:cs="宋体" w:hint="eastAsia"/>
          <w:kern w:val="0"/>
          <w:sz w:val="24"/>
          <w:szCs w:val="24"/>
        </w:rPr>
        <w:t>的内部高精度非感性测试负载。</w:t>
      </w:r>
      <w:r w:rsidRPr="006F2D93">
        <w:rPr>
          <w:rFonts w:asciiTheme="minorEastAsia" w:hAnsiTheme="minorEastAsia" w:cs="Arial" w:hint="eastAsia"/>
          <w:kern w:val="0"/>
          <w:sz w:val="24"/>
          <w:szCs w:val="24"/>
        </w:rPr>
        <w:t>ESU- 2400</w:t>
      </w:r>
      <w:r w:rsidRPr="006F2D93">
        <w:rPr>
          <w:rFonts w:asciiTheme="minorEastAsia" w:hAnsiTheme="minorEastAsia" w:cs="宋体" w:hint="eastAsia"/>
          <w:kern w:val="0"/>
          <w:sz w:val="24"/>
          <w:szCs w:val="24"/>
        </w:rPr>
        <w:t>可同时满足医院终端用户以及</w:t>
      </w:r>
      <w:r w:rsidRPr="006F2D93">
        <w:rPr>
          <w:rFonts w:asciiTheme="minorEastAsia" w:hAnsiTheme="minorEastAsia" w:cs="Arial" w:hint="eastAsia"/>
          <w:kern w:val="0"/>
          <w:sz w:val="24"/>
          <w:szCs w:val="24"/>
        </w:rPr>
        <w:t>ISO</w:t>
      </w:r>
      <w:r w:rsidRPr="006F2D93">
        <w:rPr>
          <w:rFonts w:asciiTheme="minorEastAsia" w:hAnsiTheme="minorEastAsia" w:cs="宋体" w:hint="eastAsia"/>
          <w:kern w:val="0"/>
          <w:sz w:val="24"/>
          <w:szCs w:val="24"/>
        </w:rPr>
        <w:t>领域国际标准化服务工程师和制造商的测试需求。</w:t>
      </w:r>
      <w:r w:rsidR="0006298D" w:rsidRPr="006F2D93">
        <w:rPr>
          <w:rFonts w:asciiTheme="minorEastAsia" w:hAnsiTheme="minorEastAsia" w:cs="宋体" w:hint="eastAsia"/>
          <w:kern w:val="0"/>
          <w:sz w:val="24"/>
          <w:szCs w:val="24"/>
        </w:rPr>
        <w:t>除此之外</w:t>
      </w:r>
      <w:r w:rsidRPr="006F2D93">
        <w:rPr>
          <w:rFonts w:asciiTheme="minorEastAsia" w:hAnsiTheme="minorEastAsia" w:cs="宋体" w:hint="eastAsia"/>
          <w:kern w:val="0"/>
          <w:sz w:val="24"/>
          <w:szCs w:val="24"/>
        </w:rPr>
        <w:t>，</w:t>
      </w:r>
      <w:r w:rsidRPr="006F2D93">
        <w:rPr>
          <w:rFonts w:asciiTheme="minorEastAsia" w:hAnsiTheme="minorEastAsia" w:cs="Arial" w:hint="eastAsia"/>
          <w:kern w:val="0"/>
          <w:sz w:val="24"/>
          <w:szCs w:val="24"/>
        </w:rPr>
        <w:t>ESU- 2400</w:t>
      </w:r>
      <w:r w:rsidRPr="006F2D93">
        <w:rPr>
          <w:rFonts w:asciiTheme="minorEastAsia" w:hAnsiTheme="minorEastAsia" w:cs="宋体" w:hint="eastAsia"/>
          <w:kern w:val="0"/>
          <w:sz w:val="24"/>
          <w:szCs w:val="24"/>
        </w:rPr>
        <w:t>包含了</w:t>
      </w:r>
      <w:r w:rsidR="0006298D" w:rsidRPr="006F2D93">
        <w:rPr>
          <w:rFonts w:asciiTheme="minorEastAsia" w:hAnsiTheme="minorEastAsia" w:cs="宋体" w:hint="eastAsia"/>
          <w:kern w:val="0"/>
          <w:sz w:val="24"/>
          <w:szCs w:val="24"/>
        </w:rPr>
        <w:t>可以增加</w:t>
      </w:r>
      <w:r w:rsidRPr="006F2D93">
        <w:rPr>
          <w:rFonts w:asciiTheme="minorEastAsia" w:hAnsiTheme="minorEastAsia" w:cs="宋体" w:hint="eastAsia"/>
          <w:kern w:val="0"/>
          <w:sz w:val="24"/>
          <w:szCs w:val="24"/>
        </w:rPr>
        <w:t>外在负载的功能，保证此后几年里也能</w:t>
      </w:r>
      <w:r w:rsidRPr="006F2D93">
        <w:rPr>
          <w:rFonts w:asciiTheme="minorEastAsia" w:hAnsiTheme="minorEastAsia" w:cs="Arial" w:hint="eastAsia"/>
          <w:kern w:val="0"/>
          <w:sz w:val="24"/>
          <w:szCs w:val="24"/>
        </w:rPr>
        <w:t>100%</w:t>
      </w:r>
      <w:r w:rsidRPr="006F2D93">
        <w:rPr>
          <w:rFonts w:asciiTheme="minorEastAsia" w:hAnsiTheme="minorEastAsia" w:cs="宋体" w:hint="eastAsia"/>
          <w:kern w:val="0"/>
          <w:sz w:val="24"/>
          <w:szCs w:val="24"/>
        </w:rPr>
        <w:t>能兼容测试负载的要求。</w:t>
      </w:r>
    </w:p>
    <w:p w:rsidR="000A141F" w:rsidRPr="006F2D93" w:rsidRDefault="0006298D" w:rsidP="0006298D">
      <w:pPr>
        <w:widowControl/>
        <w:spacing w:line="300" w:lineRule="auto"/>
        <w:ind w:firstLineChars="196" w:firstLine="470"/>
        <w:jc w:val="left"/>
        <w:rPr>
          <w:rFonts w:asciiTheme="minorEastAsia" w:hAnsiTheme="minorEastAsia" w:cs="宋体"/>
          <w:kern w:val="0"/>
          <w:sz w:val="24"/>
          <w:szCs w:val="24"/>
        </w:rPr>
      </w:pPr>
      <w:r w:rsidRPr="006F2D93">
        <w:rPr>
          <w:rFonts w:asciiTheme="minorEastAsia" w:hAnsiTheme="minorEastAsia" w:cs="宋体" w:hint="eastAsia"/>
          <w:kern w:val="0"/>
          <w:sz w:val="24"/>
          <w:szCs w:val="24"/>
        </w:rPr>
        <w:t>ESU-2400的</w:t>
      </w:r>
      <w:r w:rsidR="000A141F" w:rsidRPr="006F2D93">
        <w:rPr>
          <w:rFonts w:asciiTheme="minorEastAsia" w:hAnsiTheme="minorEastAsia" w:cs="宋体" w:hint="eastAsia"/>
          <w:kern w:val="0"/>
          <w:sz w:val="24"/>
          <w:szCs w:val="24"/>
        </w:rPr>
        <w:t>射频电流范围为</w:t>
      </w:r>
      <w:r w:rsidR="000A141F" w:rsidRPr="006F2D93">
        <w:rPr>
          <w:rFonts w:asciiTheme="minorEastAsia" w:hAnsiTheme="minorEastAsia" w:cs="Arial" w:hint="eastAsia"/>
          <w:kern w:val="0"/>
          <w:sz w:val="24"/>
          <w:szCs w:val="24"/>
        </w:rPr>
        <w:t>2mA</w:t>
      </w:r>
      <w:r w:rsidR="000A141F" w:rsidRPr="006F2D93">
        <w:rPr>
          <w:rFonts w:asciiTheme="minorEastAsia" w:hAnsiTheme="minorEastAsia" w:cs="宋体" w:hint="eastAsia"/>
          <w:kern w:val="0"/>
          <w:sz w:val="24"/>
          <w:szCs w:val="24"/>
        </w:rPr>
        <w:t>至</w:t>
      </w:r>
      <w:r w:rsidR="000A141F" w:rsidRPr="006F2D93">
        <w:rPr>
          <w:rFonts w:asciiTheme="minorEastAsia" w:hAnsiTheme="minorEastAsia" w:cs="Arial" w:hint="eastAsia"/>
          <w:kern w:val="0"/>
          <w:sz w:val="24"/>
          <w:szCs w:val="24"/>
        </w:rPr>
        <w:t>7000mA</w:t>
      </w:r>
      <w:r w:rsidR="000A141F" w:rsidRPr="006F2D93">
        <w:rPr>
          <w:rFonts w:asciiTheme="minorEastAsia" w:hAnsiTheme="minorEastAsia" w:cs="宋体" w:hint="eastAsia"/>
          <w:kern w:val="0"/>
          <w:sz w:val="24"/>
          <w:szCs w:val="24"/>
        </w:rPr>
        <w:t>（</w:t>
      </w:r>
      <w:r w:rsidRPr="006F2D93">
        <w:rPr>
          <w:rFonts w:asciiTheme="minorEastAsia" w:hAnsiTheme="minorEastAsia" w:cs="宋体" w:hint="eastAsia"/>
          <w:kern w:val="0"/>
          <w:sz w:val="24"/>
          <w:szCs w:val="24"/>
        </w:rPr>
        <w:t>功率有效值</w:t>
      </w:r>
      <w:r w:rsidRPr="006F2D93">
        <w:rPr>
          <w:rFonts w:asciiTheme="minorEastAsia" w:hAnsiTheme="minorEastAsia" w:cs="Arial" w:hint="eastAsia"/>
          <w:kern w:val="0"/>
          <w:sz w:val="24"/>
          <w:szCs w:val="24"/>
        </w:rPr>
        <w:t>500W</w:t>
      </w:r>
      <w:r w:rsidRPr="006F2D93">
        <w:rPr>
          <w:rFonts w:asciiTheme="minorEastAsia" w:hAnsiTheme="minorEastAsia" w:cs="宋体" w:hint="eastAsia"/>
          <w:kern w:val="0"/>
          <w:sz w:val="24"/>
          <w:szCs w:val="24"/>
        </w:rPr>
        <w:t>）</w:t>
      </w:r>
      <w:r w:rsidR="000A141F" w:rsidRPr="006F2D93">
        <w:rPr>
          <w:rFonts w:asciiTheme="minorEastAsia" w:hAnsiTheme="minorEastAsia" w:cs="宋体" w:hint="eastAsia"/>
          <w:kern w:val="0"/>
          <w:sz w:val="24"/>
          <w:szCs w:val="24"/>
        </w:rPr>
        <w:t>，</w:t>
      </w:r>
      <w:r w:rsidR="000A141F" w:rsidRPr="006F2D93">
        <w:rPr>
          <w:rFonts w:asciiTheme="minorEastAsia" w:hAnsiTheme="minorEastAsia" w:cs="Arial" w:hint="eastAsia"/>
          <w:kern w:val="0"/>
          <w:sz w:val="24"/>
          <w:szCs w:val="24"/>
        </w:rPr>
        <w:t>ESU- 2400</w:t>
      </w:r>
      <w:r w:rsidR="000A141F" w:rsidRPr="006F2D93">
        <w:rPr>
          <w:rFonts w:asciiTheme="minorEastAsia" w:hAnsiTheme="minorEastAsia" w:cs="宋体" w:hint="eastAsia"/>
          <w:kern w:val="0"/>
          <w:sz w:val="24"/>
          <w:szCs w:val="24"/>
        </w:rPr>
        <w:t>超越了其他所有现存的分析仪，校准精确度超过了其它</w:t>
      </w:r>
      <w:r w:rsidRPr="006F2D93">
        <w:rPr>
          <w:rFonts w:asciiTheme="minorEastAsia" w:hAnsiTheme="minorEastAsia" w:cs="宋体" w:hint="eastAsia"/>
          <w:kern w:val="0"/>
          <w:sz w:val="24"/>
          <w:szCs w:val="24"/>
        </w:rPr>
        <w:t>的全功能分析仪，</w:t>
      </w:r>
      <w:r w:rsidR="000A141F" w:rsidRPr="006F2D93">
        <w:rPr>
          <w:rFonts w:asciiTheme="minorEastAsia" w:hAnsiTheme="minorEastAsia" w:cs="Arial" w:hint="eastAsia"/>
          <w:kern w:val="0"/>
          <w:sz w:val="24"/>
          <w:szCs w:val="24"/>
        </w:rPr>
        <w:t>ESU- 2400</w:t>
      </w:r>
      <w:r w:rsidRPr="006F2D93">
        <w:rPr>
          <w:rFonts w:asciiTheme="minorEastAsia" w:hAnsiTheme="minorEastAsia" w:cs="宋体" w:hint="eastAsia"/>
          <w:kern w:val="0"/>
          <w:sz w:val="24"/>
          <w:szCs w:val="24"/>
        </w:rPr>
        <w:t>的高精确度和准确性可为最终用户提供电刀检测和校准。</w:t>
      </w:r>
    </w:p>
    <w:p w:rsidR="0006298D" w:rsidRPr="006F2D93" w:rsidRDefault="0006298D" w:rsidP="006F2D93">
      <w:pPr>
        <w:widowControl/>
        <w:spacing w:line="300" w:lineRule="auto"/>
        <w:ind w:firstLineChars="196" w:firstLine="470"/>
        <w:jc w:val="left"/>
        <w:rPr>
          <w:rFonts w:asciiTheme="minorEastAsia" w:hAnsiTheme="minorEastAsia"/>
          <w:sz w:val="24"/>
          <w:szCs w:val="24"/>
        </w:rPr>
      </w:pPr>
    </w:p>
    <w:p w:rsidR="000A141F" w:rsidRPr="006F2D93" w:rsidRDefault="0006298D" w:rsidP="000A141F">
      <w:pPr>
        <w:rPr>
          <w:rFonts w:asciiTheme="minorEastAsia" w:hAnsiTheme="minorEastAsia"/>
          <w:sz w:val="24"/>
          <w:szCs w:val="24"/>
        </w:rPr>
      </w:pPr>
      <w:r w:rsidRPr="006F2D93">
        <w:rPr>
          <w:rFonts w:asciiTheme="minorEastAsia" w:hAnsiTheme="minorEastAsia" w:hint="eastAsia"/>
          <w:sz w:val="24"/>
          <w:szCs w:val="24"/>
        </w:rPr>
        <w:t>主要技术参数</w:t>
      </w:r>
    </w:p>
    <w:p w:rsidR="0006298D" w:rsidRPr="006F2D93" w:rsidRDefault="0006298D" w:rsidP="000A141F">
      <w:pPr>
        <w:rPr>
          <w:rFonts w:asciiTheme="minorEastAsia" w:hAnsiTheme="minorEastAsia"/>
          <w:sz w:val="24"/>
          <w:szCs w:val="24"/>
        </w:rPr>
      </w:pPr>
    </w:p>
    <w:p w:rsidR="00FD4048" w:rsidRPr="006F2D93" w:rsidRDefault="00FD4048" w:rsidP="000A141F">
      <w:pPr>
        <w:rPr>
          <w:rFonts w:asciiTheme="minorEastAsia" w:hAnsiTheme="minorEastAsia" w:cs="Arial"/>
          <w:sz w:val="24"/>
          <w:szCs w:val="24"/>
        </w:rPr>
      </w:pPr>
      <w:r w:rsidRPr="006F2D93">
        <w:rPr>
          <w:rFonts w:asciiTheme="minorEastAsia" w:hAnsiTheme="minorEastAsia" w:hint="eastAsia"/>
          <w:sz w:val="24"/>
          <w:szCs w:val="24"/>
        </w:rPr>
        <w:t>输入： 阻抗：0-6400</w:t>
      </w:r>
      <w:r w:rsidRPr="006F2D93">
        <w:rPr>
          <w:rFonts w:asciiTheme="minorEastAsia" w:hAnsiTheme="minorEastAsia" w:cs="Arial"/>
          <w:sz w:val="24"/>
          <w:szCs w:val="24"/>
        </w:rPr>
        <w:t>Ω</w:t>
      </w:r>
      <w:r w:rsidRPr="006F2D93">
        <w:rPr>
          <w:rFonts w:asciiTheme="minorEastAsia" w:hAnsiTheme="minorEastAsia" w:cs="Arial" w:hint="eastAsia"/>
          <w:sz w:val="24"/>
          <w:szCs w:val="24"/>
        </w:rPr>
        <w:t>，最大电压：10KV，频率：10K-10MHZ</w:t>
      </w:r>
    </w:p>
    <w:p w:rsidR="00FD4048" w:rsidRPr="006F2D93" w:rsidRDefault="00FD4048" w:rsidP="000A141F">
      <w:pPr>
        <w:rPr>
          <w:rFonts w:asciiTheme="minorEastAsia" w:hAnsiTheme="minorEastAsia" w:cs="Arial"/>
          <w:sz w:val="24"/>
          <w:szCs w:val="24"/>
        </w:rPr>
      </w:pPr>
      <w:r w:rsidRPr="006F2D93">
        <w:rPr>
          <w:rFonts w:asciiTheme="minorEastAsia" w:hAnsiTheme="minorEastAsia" w:cs="Arial" w:hint="eastAsia"/>
          <w:sz w:val="24"/>
          <w:szCs w:val="24"/>
        </w:rPr>
        <w:t>电压：0.20-70.00mV RMS 分辨率：0.01mV</w:t>
      </w:r>
    </w:p>
    <w:p w:rsidR="00FD4048" w:rsidRPr="006F2D93" w:rsidRDefault="00FD4048" w:rsidP="000A141F">
      <w:pPr>
        <w:rPr>
          <w:rFonts w:asciiTheme="minorEastAsia" w:hAnsiTheme="minorEastAsia" w:cs="Arial"/>
          <w:sz w:val="24"/>
          <w:szCs w:val="24"/>
        </w:rPr>
      </w:pPr>
      <w:r w:rsidRPr="006F2D93">
        <w:rPr>
          <w:rFonts w:asciiTheme="minorEastAsia" w:hAnsiTheme="minorEastAsia" w:cs="Arial" w:hint="eastAsia"/>
          <w:sz w:val="24"/>
          <w:szCs w:val="24"/>
        </w:rPr>
        <w:t xml:space="preserve">      2.0-700.0mV RMS 分辨率：0.1mV</w:t>
      </w:r>
    </w:p>
    <w:p w:rsidR="00FD4048" w:rsidRPr="006F2D93" w:rsidRDefault="00F47269" w:rsidP="000A141F">
      <w:pPr>
        <w:rPr>
          <w:rFonts w:asciiTheme="minorEastAsia" w:hAnsiTheme="minorEastAsia" w:cs="Arial"/>
          <w:sz w:val="24"/>
          <w:szCs w:val="24"/>
        </w:rPr>
      </w:pPr>
      <w:r w:rsidRPr="006F2D93">
        <w:rPr>
          <w:rFonts w:asciiTheme="minorEastAsia" w:hAnsiTheme="minorEastAsia" w:cs="Arial" w:hint="eastAsia"/>
          <w:sz w:val="24"/>
          <w:szCs w:val="24"/>
        </w:rPr>
        <w:t>负载：最大电流8A，0</w:t>
      </w:r>
      <w:r w:rsidRPr="006F2D93">
        <w:rPr>
          <w:rFonts w:asciiTheme="minorEastAsia" w:hAnsiTheme="minorEastAsia" w:cs="Arial"/>
          <w:sz w:val="24"/>
          <w:szCs w:val="24"/>
        </w:rPr>
        <w:t>Ω</w:t>
      </w:r>
    </w:p>
    <w:p w:rsidR="00F47269" w:rsidRPr="006F2D93" w:rsidRDefault="00F47269" w:rsidP="000A141F">
      <w:pPr>
        <w:rPr>
          <w:rFonts w:asciiTheme="minorEastAsia" w:hAnsiTheme="minorEastAsia" w:cs="Arial"/>
          <w:sz w:val="24"/>
          <w:szCs w:val="24"/>
        </w:rPr>
      </w:pPr>
      <w:r w:rsidRPr="006F2D93">
        <w:rPr>
          <w:rFonts w:asciiTheme="minorEastAsia" w:hAnsiTheme="minorEastAsia" w:cs="Arial" w:hint="eastAsia"/>
          <w:sz w:val="24"/>
          <w:szCs w:val="24"/>
        </w:rPr>
        <w:t xml:space="preserve">               5A, 1-6400</w:t>
      </w:r>
      <w:r w:rsidRPr="006F2D93">
        <w:rPr>
          <w:rFonts w:asciiTheme="minorEastAsia" w:hAnsiTheme="minorEastAsia" w:cs="Arial"/>
          <w:sz w:val="24"/>
          <w:szCs w:val="24"/>
        </w:rPr>
        <w:t>Ω</w:t>
      </w:r>
    </w:p>
    <w:p w:rsidR="00F47269" w:rsidRPr="006F2D93" w:rsidRDefault="00F47269" w:rsidP="000A141F">
      <w:pPr>
        <w:rPr>
          <w:rFonts w:asciiTheme="minorEastAsia" w:hAnsiTheme="minorEastAsia"/>
          <w:sz w:val="24"/>
          <w:szCs w:val="24"/>
        </w:rPr>
      </w:pPr>
    </w:p>
    <w:p w:rsidR="000A141F" w:rsidRDefault="000A141F" w:rsidP="000A141F">
      <w:pPr>
        <w:rPr>
          <w:rFonts w:ascii="黑体" w:eastAsia="黑体" w:hAnsi="黑体" w:cs="Arial"/>
          <w:color w:val="FF0000"/>
          <w:sz w:val="28"/>
          <w:szCs w:val="28"/>
        </w:rPr>
      </w:pPr>
    </w:p>
    <w:p w:rsidR="000A141F" w:rsidRDefault="000A141F" w:rsidP="000A141F">
      <w:pPr>
        <w:rPr>
          <w:rFonts w:ascii="黑体" w:eastAsia="黑体" w:hAnsi="黑体" w:cs="Arial"/>
          <w:color w:val="FF0000"/>
          <w:sz w:val="28"/>
          <w:szCs w:val="28"/>
        </w:rPr>
      </w:pPr>
    </w:p>
    <w:p w:rsidR="00F47269" w:rsidRPr="006F2D93" w:rsidRDefault="003129BD" w:rsidP="00432E34">
      <w:pPr>
        <w:jc w:val="center"/>
        <w:rPr>
          <w:rFonts w:asciiTheme="minorEastAsia" w:hAnsiTheme="minorEastAsia"/>
          <w:b/>
          <w:sz w:val="28"/>
          <w:szCs w:val="28"/>
        </w:rPr>
      </w:pPr>
      <w:r w:rsidRPr="006F2D93">
        <w:rPr>
          <w:rFonts w:asciiTheme="minorEastAsia" w:hAnsiTheme="minorEastAsia" w:hint="eastAsia"/>
          <w:b/>
          <w:sz w:val="28"/>
          <w:szCs w:val="28"/>
        </w:rPr>
        <w:lastRenderedPageBreak/>
        <w:t>放射性</w:t>
      </w:r>
      <w:r w:rsidR="00F47269" w:rsidRPr="006F2D93">
        <w:rPr>
          <w:rFonts w:asciiTheme="minorEastAsia" w:hAnsiTheme="minorEastAsia" w:hint="eastAsia"/>
          <w:b/>
          <w:sz w:val="28"/>
          <w:szCs w:val="28"/>
        </w:rPr>
        <w:t>测量</w:t>
      </w:r>
      <w:r w:rsidR="00B742F5" w:rsidRPr="006F2D93">
        <w:rPr>
          <w:rFonts w:asciiTheme="minorEastAsia" w:hAnsiTheme="minorEastAsia" w:hint="eastAsia"/>
          <w:b/>
          <w:sz w:val="28"/>
          <w:szCs w:val="28"/>
        </w:rPr>
        <w:t>计</w:t>
      </w:r>
    </w:p>
    <w:p w:rsidR="00F47269" w:rsidRDefault="00F47269" w:rsidP="00F47269">
      <w:pPr>
        <w:rPr>
          <w:rFonts w:ascii="黑体" w:eastAsia="黑体" w:hAnsi="黑体"/>
          <w:color w:val="FF0000"/>
          <w:sz w:val="28"/>
          <w:szCs w:val="28"/>
        </w:rPr>
      </w:pPr>
      <w:r>
        <w:rPr>
          <w:rFonts w:ascii="黑体" w:eastAsia="黑体" w:hAnsi="黑体" w:hint="eastAsia"/>
          <w:noProof/>
          <w:color w:val="FF0000"/>
          <w:sz w:val="28"/>
          <w:szCs w:val="28"/>
        </w:rPr>
        <w:drawing>
          <wp:inline distT="0" distB="0" distL="0" distR="0">
            <wp:extent cx="3423920" cy="288163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920" cy="2881630"/>
                    </a:xfrm>
                    <a:prstGeom prst="rect">
                      <a:avLst/>
                    </a:prstGeom>
                    <a:noFill/>
                    <a:ln>
                      <a:noFill/>
                    </a:ln>
                  </pic:spPr>
                </pic:pic>
              </a:graphicData>
            </a:graphic>
          </wp:inline>
        </w:drawing>
      </w:r>
    </w:p>
    <w:p w:rsidR="00F47269" w:rsidRPr="006F2D93" w:rsidRDefault="003129BD" w:rsidP="00F47269">
      <w:pPr>
        <w:rPr>
          <w:rFonts w:asciiTheme="minorEastAsia" w:hAnsiTheme="minorEastAsia"/>
          <w:sz w:val="24"/>
          <w:szCs w:val="24"/>
        </w:rPr>
      </w:pPr>
      <w:r w:rsidRPr="006F2D93">
        <w:rPr>
          <w:rFonts w:asciiTheme="minorEastAsia" w:hAnsiTheme="minorEastAsia" w:hint="eastAsia"/>
          <w:sz w:val="24"/>
          <w:szCs w:val="24"/>
        </w:rPr>
        <w:t>型号： ThinX RAD 产地：</w:t>
      </w:r>
      <w:r w:rsidR="0005640D" w:rsidRPr="006F2D93">
        <w:rPr>
          <w:rFonts w:asciiTheme="minorEastAsia" w:hAnsiTheme="minorEastAsia" w:hint="eastAsia"/>
          <w:sz w:val="24"/>
          <w:szCs w:val="24"/>
        </w:rPr>
        <w:t>瑞典 UnforsRaysafe</w:t>
      </w:r>
    </w:p>
    <w:p w:rsidR="00F47269" w:rsidRPr="006F2D93" w:rsidRDefault="00F47269" w:rsidP="00F47269">
      <w:pPr>
        <w:ind w:firstLineChars="200" w:firstLine="480"/>
        <w:rPr>
          <w:rFonts w:asciiTheme="minorEastAsia" w:hAnsiTheme="minorEastAsia"/>
          <w:sz w:val="24"/>
          <w:szCs w:val="24"/>
        </w:rPr>
      </w:pPr>
      <w:r w:rsidRPr="006F2D93">
        <w:rPr>
          <w:rFonts w:asciiTheme="minorEastAsia" w:hAnsiTheme="minorEastAsia" w:hint="eastAsia"/>
          <w:sz w:val="24"/>
          <w:szCs w:val="24"/>
        </w:rPr>
        <w:t xml:space="preserve">全新UnforsThinX RAD可以满足基本的多参数测量需要，同时测量剂量、剂量率、管电压峰值、半价层、曝光时间和脉冲。 </w:t>
      </w:r>
    </w:p>
    <w:p w:rsidR="00F47269" w:rsidRPr="006F2D93" w:rsidRDefault="00F47269" w:rsidP="00F47269">
      <w:pPr>
        <w:ind w:firstLineChars="200" w:firstLine="480"/>
        <w:rPr>
          <w:rFonts w:asciiTheme="minorEastAsia" w:hAnsiTheme="minorEastAsia"/>
          <w:sz w:val="24"/>
          <w:szCs w:val="24"/>
        </w:rPr>
      </w:pPr>
      <w:r w:rsidRPr="006F2D93">
        <w:rPr>
          <w:rFonts w:asciiTheme="minorEastAsia" w:hAnsiTheme="minorEastAsia" w:hint="eastAsia"/>
          <w:sz w:val="24"/>
          <w:szCs w:val="24"/>
        </w:rPr>
        <w:t>UnforsThinX RAD小巧且易于使用，是拍片机辐射测量的完美选择</w:t>
      </w:r>
      <w:r w:rsidR="0005640D" w:rsidRPr="006F2D93">
        <w:rPr>
          <w:rFonts w:asciiTheme="minorEastAsia" w:hAnsiTheme="minorEastAsia" w:hint="eastAsia"/>
          <w:sz w:val="24"/>
          <w:szCs w:val="24"/>
        </w:rPr>
        <w:t>.</w:t>
      </w:r>
    </w:p>
    <w:p w:rsidR="0005640D" w:rsidRPr="006F2D93" w:rsidRDefault="0005640D" w:rsidP="00F47269">
      <w:pPr>
        <w:ind w:firstLineChars="200" w:firstLine="480"/>
        <w:rPr>
          <w:rFonts w:asciiTheme="minorEastAsia" w:hAnsiTheme="minorEastAsia"/>
          <w:sz w:val="24"/>
          <w:szCs w:val="24"/>
        </w:rPr>
      </w:pPr>
    </w:p>
    <w:p w:rsidR="00F47269" w:rsidRPr="006F2D93" w:rsidRDefault="0005640D" w:rsidP="00F47269">
      <w:pPr>
        <w:rPr>
          <w:rFonts w:asciiTheme="minorEastAsia" w:hAnsiTheme="minorEastAsia"/>
          <w:sz w:val="24"/>
          <w:szCs w:val="24"/>
        </w:rPr>
      </w:pPr>
      <w:r w:rsidRPr="006F2D93">
        <w:rPr>
          <w:rFonts w:asciiTheme="minorEastAsia" w:hAnsiTheme="minorEastAsia" w:hint="eastAsia"/>
          <w:sz w:val="24"/>
          <w:szCs w:val="24"/>
        </w:rPr>
        <w:t>主要技术</w:t>
      </w:r>
      <w:r w:rsidR="00F47269" w:rsidRPr="006F2D93">
        <w:rPr>
          <w:rFonts w:asciiTheme="minorEastAsia" w:hAnsiTheme="minorEastAsia" w:hint="eastAsia"/>
          <w:sz w:val="24"/>
          <w:szCs w:val="24"/>
        </w:rPr>
        <w:t>参数：</w:t>
      </w:r>
    </w:p>
    <w:p w:rsidR="0005640D" w:rsidRPr="006F2D93" w:rsidRDefault="0005640D" w:rsidP="0005640D">
      <w:pPr>
        <w:pStyle w:val="a7"/>
        <w:widowControl/>
        <w:numPr>
          <w:ilvl w:val="0"/>
          <w:numId w:val="1"/>
        </w:numPr>
        <w:autoSpaceDE w:val="0"/>
        <w:autoSpaceDN w:val="0"/>
        <w:adjustRightInd w:val="0"/>
        <w:ind w:firstLineChars="0"/>
        <w:jc w:val="left"/>
        <w:rPr>
          <w:rFonts w:asciiTheme="minorEastAsia" w:hAnsiTheme="minorEastAsia" w:cs="Arial-BoldMT"/>
          <w:bCs/>
          <w:color w:val="000000"/>
          <w:kern w:val="0"/>
          <w:sz w:val="24"/>
          <w:szCs w:val="24"/>
        </w:rPr>
      </w:pPr>
      <w:r w:rsidRPr="006F2D93">
        <w:rPr>
          <w:rFonts w:asciiTheme="minorEastAsia" w:hAnsiTheme="minorEastAsia" w:cs="Arial-BoldMT" w:hint="eastAsia"/>
          <w:bCs/>
          <w:color w:val="000000"/>
          <w:kern w:val="0"/>
          <w:sz w:val="24"/>
          <w:szCs w:val="24"/>
        </w:rPr>
        <w:t>KPV</w:t>
      </w:r>
    </w:p>
    <w:p w:rsidR="0005640D" w:rsidRPr="006F2D93" w:rsidRDefault="00F47269" w:rsidP="0005640D">
      <w:pPr>
        <w:pStyle w:val="a7"/>
        <w:widowControl/>
        <w:autoSpaceDE w:val="0"/>
        <w:autoSpaceDN w:val="0"/>
        <w:adjustRightInd w:val="0"/>
        <w:ind w:left="360" w:firstLineChars="0" w:firstLine="0"/>
        <w:jc w:val="left"/>
        <w:rPr>
          <w:rFonts w:asciiTheme="minorEastAsia" w:hAnsiTheme="minorEastAsia" w:cs="Arial-BoldMT"/>
          <w:bCs/>
          <w:color w:val="000000"/>
          <w:kern w:val="0"/>
          <w:sz w:val="24"/>
          <w:szCs w:val="24"/>
        </w:rPr>
      </w:pPr>
      <w:r w:rsidRPr="006F2D93">
        <w:rPr>
          <w:rFonts w:asciiTheme="minorEastAsia" w:hAnsiTheme="minorEastAsia" w:cs="Arial-BoldMT" w:hint="eastAsia"/>
          <w:bCs/>
          <w:color w:val="000000"/>
          <w:kern w:val="0"/>
          <w:sz w:val="24"/>
          <w:szCs w:val="24"/>
        </w:rPr>
        <w:t xml:space="preserve"> 范围：45–150kVp 分辨率：0.5kVp 不确定度：3%</w:t>
      </w:r>
    </w:p>
    <w:p w:rsidR="0005640D" w:rsidRPr="006F2D93" w:rsidRDefault="00F47269" w:rsidP="0005640D">
      <w:pPr>
        <w:widowControl/>
        <w:autoSpaceDE w:val="0"/>
        <w:autoSpaceDN w:val="0"/>
        <w:adjustRightInd w:val="0"/>
        <w:jc w:val="left"/>
        <w:rPr>
          <w:rFonts w:asciiTheme="minorEastAsia" w:hAnsiTheme="minorEastAsia" w:cs="Arial-BoldMT"/>
          <w:bCs/>
          <w:color w:val="000000"/>
          <w:kern w:val="0"/>
          <w:sz w:val="24"/>
          <w:szCs w:val="24"/>
        </w:rPr>
      </w:pPr>
      <w:r w:rsidRPr="006F2D93">
        <w:rPr>
          <w:rFonts w:asciiTheme="minorEastAsia" w:hAnsiTheme="minorEastAsia" w:cs="Arial-BoldMT" w:hint="eastAsia"/>
          <w:bCs/>
          <w:color w:val="000000"/>
          <w:kern w:val="0"/>
          <w:sz w:val="24"/>
          <w:szCs w:val="24"/>
        </w:rPr>
        <w:t>2.剂量</w:t>
      </w:r>
    </w:p>
    <w:p w:rsidR="0005640D" w:rsidRPr="006F2D93" w:rsidRDefault="00F47269" w:rsidP="0005640D">
      <w:pPr>
        <w:widowControl/>
        <w:autoSpaceDE w:val="0"/>
        <w:autoSpaceDN w:val="0"/>
        <w:adjustRightInd w:val="0"/>
        <w:jc w:val="left"/>
        <w:rPr>
          <w:rFonts w:asciiTheme="minorEastAsia" w:hAnsiTheme="minorEastAsia" w:cs="Arial-BoldMT"/>
          <w:bCs/>
          <w:color w:val="000000"/>
          <w:kern w:val="0"/>
          <w:sz w:val="24"/>
          <w:szCs w:val="24"/>
        </w:rPr>
      </w:pPr>
      <w:r w:rsidRPr="006F2D93">
        <w:rPr>
          <w:rFonts w:asciiTheme="minorEastAsia" w:hAnsiTheme="minorEastAsia" w:cs="Arial-BoldMT" w:hint="eastAsia"/>
          <w:bCs/>
          <w:color w:val="000000"/>
          <w:kern w:val="0"/>
          <w:sz w:val="24"/>
          <w:szCs w:val="24"/>
        </w:rPr>
        <w:t>范围： 20μGy–999mGy (2.3mR–</w:t>
      </w:r>
      <w:r w:rsidR="0005640D" w:rsidRPr="006F2D93">
        <w:rPr>
          <w:rFonts w:asciiTheme="minorEastAsia" w:hAnsiTheme="minorEastAsia" w:cs="Arial-BoldMT" w:hint="eastAsia"/>
          <w:bCs/>
          <w:color w:val="000000"/>
          <w:kern w:val="0"/>
          <w:sz w:val="24"/>
          <w:szCs w:val="24"/>
        </w:rPr>
        <w:t>114R) 分辨率</w:t>
      </w:r>
      <w:r w:rsidRPr="006F2D93">
        <w:rPr>
          <w:rFonts w:asciiTheme="minorEastAsia" w:hAnsiTheme="minorEastAsia" w:cs="Arial-BoldMT" w:hint="eastAsia"/>
          <w:bCs/>
          <w:color w:val="000000"/>
          <w:kern w:val="0"/>
          <w:sz w:val="24"/>
          <w:szCs w:val="24"/>
        </w:rPr>
        <w:t>1μ</w:t>
      </w:r>
      <w:r w:rsidR="0005640D" w:rsidRPr="006F2D93">
        <w:rPr>
          <w:rFonts w:asciiTheme="minorEastAsia" w:hAnsiTheme="minorEastAsia" w:cs="Arial-BoldMT" w:hint="eastAsia"/>
          <w:bCs/>
          <w:color w:val="000000"/>
          <w:kern w:val="0"/>
          <w:sz w:val="24"/>
          <w:szCs w:val="24"/>
        </w:rPr>
        <w:t>：</w:t>
      </w:r>
      <w:r w:rsidRPr="006F2D93">
        <w:rPr>
          <w:rFonts w:asciiTheme="minorEastAsia" w:hAnsiTheme="minorEastAsia" w:cs="Arial-BoldMT" w:hint="eastAsia"/>
          <w:bCs/>
          <w:color w:val="000000"/>
          <w:kern w:val="0"/>
          <w:sz w:val="24"/>
          <w:szCs w:val="24"/>
        </w:rPr>
        <w:t>Gy(0.1mR) 不确定度：5%</w:t>
      </w:r>
      <w:r w:rsidRPr="006F2D93">
        <w:rPr>
          <w:rFonts w:asciiTheme="minorEastAsia" w:hAnsiTheme="minorEastAsia" w:cs="Arial-BoldMT" w:hint="eastAsia"/>
          <w:bCs/>
          <w:color w:val="000000"/>
          <w:kern w:val="0"/>
          <w:sz w:val="24"/>
          <w:szCs w:val="24"/>
        </w:rPr>
        <w:br/>
        <w:t xml:space="preserve">3.剂量率 </w:t>
      </w:r>
    </w:p>
    <w:p w:rsidR="00D03BD2" w:rsidRPr="006F2D93" w:rsidRDefault="00F47269" w:rsidP="0005640D">
      <w:pPr>
        <w:widowControl/>
        <w:autoSpaceDE w:val="0"/>
        <w:autoSpaceDN w:val="0"/>
        <w:adjustRightInd w:val="0"/>
        <w:jc w:val="left"/>
        <w:rPr>
          <w:rFonts w:asciiTheme="minorEastAsia" w:hAnsiTheme="minorEastAsia" w:cs="Arial-BoldMT"/>
          <w:bCs/>
          <w:color w:val="000000"/>
          <w:kern w:val="0"/>
          <w:sz w:val="24"/>
          <w:szCs w:val="24"/>
        </w:rPr>
      </w:pPr>
      <w:r w:rsidRPr="006F2D93">
        <w:rPr>
          <w:rFonts w:asciiTheme="minorEastAsia" w:hAnsiTheme="minorEastAsia" w:cs="Arial-BoldMT" w:hint="eastAsia"/>
          <w:bCs/>
          <w:color w:val="000000"/>
          <w:kern w:val="0"/>
          <w:sz w:val="24"/>
          <w:szCs w:val="24"/>
        </w:rPr>
        <w:t>范围： 0.1mGy/s–100mGy/s(0.7R/min–685R/min)</w:t>
      </w:r>
      <w:r w:rsidRPr="006F2D93">
        <w:rPr>
          <w:rFonts w:asciiTheme="minorEastAsia" w:hAnsiTheme="minorEastAsia" w:cs="Arial-BoldMT" w:hint="eastAsia"/>
          <w:bCs/>
          <w:color w:val="000000"/>
          <w:kern w:val="0"/>
          <w:sz w:val="24"/>
          <w:szCs w:val="24"/>
        </w:rPr>
        <w:br/>
        <w:t xml:space="preserve">                分辨率： 0.01mGy/s (0.1R/min) 不确定度： 5%</w:t>
      </w:r>
      <w:r w:rsidRPr="006F2D93">
        <w:rPr>
          <w:rFonts w:asciiTheme="minorEastAsia" w:hAnsiTheme="minorEastAsia" w:cs="Arial-BoldMT" w:hint="eastAsia"/>
          <w:bCs/>
          <w:color w:val="000000"/>
          <w:kern w:val="0"/>
          <w:sz w:val="24"/>
          <w:szCs w:val="24"/>
        </w:rPr>
        <w:br/>
      </w:r>
    </w:p>
    <w:p w:rsidR="0005640D" w:rsidRPr="006F2D93" w:rsidRDefault="0005640D" w:rsidP="0005640D">
      <w:pPr>
        <w:widowControl/>
        <w:autoSpaceDE w:val="0"/>
        <w:autoSpaceDN w:val="0"/>
        <w:adjustRightInd w:val="0"/>
        <w:jc w:val="left"/>
        <w:rPr>
          <w:rFonts w:asciiTheme="minorEastAsia" w:hAnsiTheme="minorEastAsia" w:cs="Arial-BoldMT"/>
          <w:bCs/>
          <w:color w:val="000000"/>
          <w:kern w:val="0"/>
          <w:sz w:val="24"/>
          <w:szCs w:val="24"/>
        </w:rPr>
      </w:pPr>
    </w:p>
    <w:p w:rsidR="0005640D" w:rsidRPr="006F2D93" w:rsidRDefault="0005640D" w:rsidP="0005640D">
      <w:pPr>
        <w:widowControl/>
        <w:autoSpaceDE w:val="0"/>
        <w:autoSpaceDN w:val="0"/>
        <w:adjustRightInd w:val="0"/>
        <w:jc w:val="left"/>
        <w:rPr>
          <w:rFonts w:asciiTheme="minorEastAsia" w:hAnsiTheme="minorEastAsia" w:cs="Arial-BoldMT"/>
          <w:bCs/>
          <w:color w:val="000000"/>
          <w:kern w:val="0"/>
          <w:sz w:val="24"/>
          <w:szCs w:val="24"/>
        </w:rPr>
      </w:pPr>
    </w:p>
    <w:p w:rsidR="0005640D" w:rsidRDefault="0005640D" w:rsidP="0005640D">
      <w:pPr>
        <w:widowControl/>
        <w:autoSpaceDE w:val="0"/>
        <w:autoSpaceDN w:val="0"/>
        <w:adjustRightInd w:val="0"/>
        <w:jc w:val="left"/>
        <w:rPr>
          <w:rFonts w:ascii="黑体" w:eastAsia="黑体" w:hAnsi="黑体" w:cs="Arial-BoldMT"/>
          <w:bCs/>
          <w:color w:val="000000"/>
          <w:kern w:val="0"/>
          <w:sz w:val="24"/>
        </w:rPr>
      </w:pPr>
    </w:p>
    <w:p w:rsidR="0005640D" w:rsidRDefault="0005640D" w:rsidP="0005640D">
      <w:pPr>
        <w:widowControl/>
        <w:autoSpaceDE w:val="0"/>
        <w:autoSpaceDN w:val="0"/>
        <w:adjustRightInd w:val="0"/>
        <w:jc w:val="left"/>
        <w:rPr>
          <w:rFonts w:ascii="黑体" w:eastAsia="黑体" w:hAnsi="黑体" w:cs="Arial-BoldMT"/>
          <w:bCs/>
          <w:color w:val="000000"/>
          <w:kern w:val="0"/>
          <w:sz w:val="24"/>
        </w:rPr>
      </w:pPr>
    </w:p>
    <w:p w:rsidR="0005640D" w:rsidRDefault="0005640D" w:rsidP="0005640D">
      <w:pPr>
        <w:widowControl/>
        <w:autoSpaceDE w:val="0"/>
        <w:autoSpaceDN w:val="0"/>
        <w:adjustRightInd w:val="0"/>
        <w:jc w:val="left"/>
        <w:rPr>
          <w:rFonts w:ascii="黑体" w:eastAsia="黑体" w:hAnsi="黑体" w:cs="Arial-BoldMT"/>
          <w:bCs/>
          <w:color w:val="000000"/>
          <w:kern w:val="0"/>
          <w:sz w:val="24"/>
        </w:rPr>
      </w:pPr>
    </w:p>
    <w:p w:rsidR="0005640D" w:rsidRDefault="0005640D" w:rsidP="0005640D">
      <w:pPr>
        <w:widowControl/>
        <w:autoSpaceDE w:val="0"/>
        <w:autoSpaceDN w:val="0"/>
        <w:adjustRightInd w:val="0"/>
        <w:jc w:val="left"/>
        <w:rPr>
          <w:rFonts w:ascii="黑体" w:eastAsia="黑体" w:hAnsi="黑体" w:cs="Arial-BoldMT"/>
          <w:bCs/>
          <w:color w:val="000000"/>
          <w:kern w:val="0"/>
          <w:sz w:val="24"/>
        </w:rPr>
      </w:pPr>
    </w:p>
    <w:p w:rsidR="0005640D" w:rsidRDefault="0005640D" w:rsidP="0005640D">
      <w:pPr>
        <w:widowControl/>
        <w:autoSpaceDE w:val="0"/>
        <w:autoSpaceDN w:val="0"/>
        <w:adjustRightInd w:val="0"/>
        <w:jc w:val="left"/>
        <w:rPr>
          <w:rFonts w:ascii="黑体" w:eastAsia="黑体" w:hAnsi="黑体" w:cs="Arial-BoldMT"/>
          <w:bCs/>
          <w:color w:val="000000"/>
          <w:kern w:val="0"/>
          <w:sz w:val="24"/>
        </w:rPr>
      </w:pPr>
    </w:p>
    <w:p w:rsidR="006F2D93" w:rsidRDefault="006F2D93" w:rsidP="0005640D">
      <w:pPr>
        <w:widowControl/>
        <w:autoSpaceDE w:val="0"/>
        <w:autoSpaceDN w:val="0"/>
        <w:adjustRightInd w:val="0"/>
        <w:jc w:val="left"/>
        <w:rPr>
          <w:rFonts w:ascii="黑体" w:eastAsia="黑体" w:hAnsi="黑体" w:cs="Arial-BoldMT"/>
          <w:bCs/>
          <w:color w:val="000000"/>
          <w:kern w:val="0"/>
          <w:sz w:val="24"/>
        </w:rPr>
      </w:pPr>
    </w:p>
    <w:p w:rsidR="006F2D93" w:rsidRDefault="006F2D93" w:rsidP="0005640D">
      <w:pPr>
        <w:widowControl/>
        <w:autoSpaceDE w:val="0"/>
        <w:autoSpaceDN w:val="0"/>
        <w:adjustRightInd w:val="0"/>
        <w:jc w:val="left"/>
        <w:rPr>
          <w:rFonts w:ascii="黑体" w:eastAsia="黑体" w:hAnsi="黑体" w:cs="Arial-BoldMT"/>
          <w:bCs/>
          <w:color w:val="000000"/>
          <w:kern w:val="0"/>
          <w:sz w:val="24"/>
        </w:rPr>
      </w:pPr>
    </w:p>
    <w:p w:rsidR="006F2D93" w:rsidRDefault="006F2D93" w:rsidP="0005640D">
      <w:pPr>
        <w:widowControl/>
        <w:autoSpaceDE w:val="0"/>
        <w:autoSpaceDN w:val="0"/>
        <w:adjustRightInd w:val="0"/>
        <w:jc w:val="left"/>
        <w:rPr>
          <w:rFonts w:ascii="黑体" w:eastAsia="黑体" w:hAnsi="黑体" w:cs="Arial-BoldMT"/>
          <w:bCs/>
          <w:color w:val="000000"/>
          <w:kern w:val="0"/>
          <w:sz w:val="24"/>
        </w:rPr>
      </w:pPr>
    </w:p>
    <w:p w:rsidR="006F2D93" w:rsidRDefault="006F2D93" w:rsidP="0005640D">
      <w:pPr>
        <w:widowControl/>
        <w:autoSpaceDE w:val="0"/>
        <w:autoSpaceDN w:val="0"/>
        <w:adjustRightInd w:val="0"/>
        <w:jc w:val="left"/>
        <w:rPr>
          <w:rFonts w:ascii="黑体" w:eastAsia="黑体" w:hAnsi="黑体" w:cs="Arial-BoldMT"/>
          <w:bCs/>
          <w:color w:val="000000"/>
          <w:kern w:val="0"/>
          <w:sz w:val="24"/>
        </w:rPr>
      </w:pPr>
    </w:p>
    <w:p w:rsidR="006F2D93" w:rsidRDefault="006F2D93" w:rsidP="0005640D">
      <w:pPr>
        <w:widowControl/>
        <w:autoSpaceDE w:val="0"/>
        <w:autoSpaceDN w:val="0"/>
        <w:adjustRightInd w:val="0"/>
        <w:jc w:val="left"/>
        <w:rPr>
          <w:rFonts w:ascii="黑体" w:eastAsia="黑体" w:hAnsi="黑体" w:cs="Arial-BoldMT"/>
          <w:bCs/>
          <w:color w:val="000000"/>
          <w:kern w:val="0"/>
          <w:sz w:val="24"/>
        </w:rPr>
      </w:pPr>
    </w:p>
    <w:p w:rsidR="0005640D" w:rsidRDefault="0005640D" w:rsidP="0005640D">
      <w:pPr>
        <w:widowControl/>
        <w:autoSpaceDE w:val="0"/>
        <w:autoSpaceDN w:val="0"/>
        <w:adjustRightInd w:val="0"/>
        <w:jc w:val="left"/>
        <w:rPr>
          <w:rFonts w:ascii="黑体" w:eastAsia="黑体" w:hAnsi="黑体"/>
          <w:kern w:val="0"/>
          <w:sz w:val="24"/>
        </w:rPr>
      </w:pPr>
    </w:p>
    <w:p w:rsidR="00D03BD2" w:rsidRPr="006F2D93" w:rsidRDefault="006F2D93" w:rsidP="00D03BD2">
      <w:pPr>
        <w:widowControl/>
        <w:autoSpaceDE w:val="0"/>
        <w:autoSpaceDN w:val="0"/>
        <w:adjustRightInd w:val="0"/>
        <w:jc w:val="center"/>
        <w:rPr>
          <w:rFonts w:asciiTheme="minorEastAsia" w:hAnsiTheme="minorEastAsia"/>
          <w:b/>
          <w:kern w:val="0"/>
          <w:sz w:val="24"/>
        </w:rPr>
      </w:pPr>
      <w:r w:rsidRPr="006F2D93">
        <w:rPr>
          <w:rFonts w:asciiTheme="minorEastAsia" w:hAnsiTheme="minorEastAsia" w:hint="eastAsia"/>
          <w:b/>
          <w:kern w:val="0"/>
          <w:sz w:val="24"/>
        </w:rPr>
        <w:lastRenderedPageBreak/>
        <w:t>标准</w:t>
      </w:r>
      <w:r w:rsidR="00D03BD2" w:rsidRPr="006F2D93">
        <w:rPr>
          <w:rFonts w:asciiTheme="minorEastAsia" w:hAnsiTheme="minorEastAsia" w:hint="eastAsia"/>
          <w:b/>
          <w:kern w:val="0"/>
          <w:sz w:val="24"/>
        </w:rPr>
        <w:t>压力计</w:t>
      </w:r>
    </w:p>
    <w:p w:rsidR="00D03BD2" w:rsidRDefault="00D03BD2" w:rsidP="00D03BD2">
      <w:pPr>
        <w:widowControl/>
        <w:autoSpaceDE w:val="0"/>
        <w:autoSpaceDN w:val="0"/>
        <w:adjustRightInd w:val="0"/>
        <w:jc w:val="left"/>
        <w:rPr>
          <w:rFonts w:ascii="黑体" w:eastAsia="黑体" w:hAnsi="黑体"/>
          <w:kern w:val="0"/>
          <w:sz w:val="24"/>
        </w:rPr>
      </w:pPr>
    </w:p>
    <w:p w:rsidR="00D03BD2" w:rsidRPr="00D03BD2" w:rsidRDefault="00D03BD2" w:rsidP="00D03BD2">
      <w:pPr>
        <w:widowControl/>
        <w:autoSpaceDE w:val="0"/>
        <w:autoSpaceDN w:val="0"/>
        <w:adjustRightInd w:val="0"/>
        <w:jc w:val="left"/>
        <w:rPr>
          <w:rFonts w:ascii="黑体" w:eastAsia="黑体" w:hAnsi="黑体"/>
          <w:kern w:val="0"/>
          <w:sz w:val="24"/>
        </w:rPr>
      </w:pPr>
      <w:r>
        <w:rPr>
          <w:rFonts w:ascii="黑体" w:eastAsia="黑体" w:hAnsi="黑体"/>
          <w:noProof/>
          <w:kern w:val="0"/>
          <w:sz w:val="24"/>
        </w:rPr>
        <w:drawing>
          <wp:inline distT="0" distB="0" distL="0" distR="0">
            <wp:extent cx="1952625" cy="3066415"/>
            <wp:effectExtent l="0" t="0" r="952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3066415"/>
                    </a:xfrm>
                    <a:prstGeom prst="rect">
                      <a:avLst/>
                    </a:prstGeom>
                    <a:noFill/>
                  </pic:spPr>
                </pic:pic>
              </a:graphicData>
            </a:graphic>
          </wp:inline>
        </w:drawing>
      </w:r>
    </w:p>
    <w:p w:rsidR="00D03BD2" w:rsidRPr="006F2D93" w:rsidRDefault="00D03BD2" w:rsidP="00D03BD2">
      <w:pPr>
        <w:widowControl/>
        <w:autoSpaceDE w:val="0"/>
        <w:autoSpaceDN w:val="0"/>
        <w:adjustRightInd w:val="0"/>
        <w:jc w:val="left"/>
        <w:rPr>
          <w:rFonts w:asciiTheme="minorEastAsia" w:hAnsiTheme="minorEastAsia"/>
          <w:kern w:val="0"/>
          <w:sz w:val="24"/>
        </w:rPr>
      </w:pPr>
    </w:p>
    <w:p w:rsidR="00D03BD2"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型号：DPM-2300，产地：美国BC GROUP</w:t>
      </w:r>
    </w:p>
    <w:p w:rsidR="005837E0" w:rsidRPr="006F2D93" w:rsidRDefault="005837E0" w:rsidP="00D03BD2">
      <w:pPr>
        <w:widowControl/>
        <w:autoSpaceDE w:val="0"/>
        <w:autoSpaceDN w:val="0"/>
        <w:adjustRightInd w:val="0"/>
        <w:jc w:val="left"/>
        <w:rPr>
          <w:rFonts w:asciiTheme="minorEastAsia" w:hAnsiTheme="minorEastAsia"/>
          <w:kern w:val="0"/>
          <w:sz w:val="24"/>
        </w:rPr>
      </w:pP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DPM-2300数字压力计是一个高精度高分辨率的数字压力表。可以同时测量气体和液体的压力。</w:t>
      </w:r>
    </w:p>
    <w:p w:rsidR="00D03BD2" w:rsidRPr="006F2D93" w:rsidRDefault="00D03BD2" w:rsidP="00D03BD2">
      <w:pPr>
        <w:widowControl/>
        <w:autoSpaceDE w:val="0"/>
        <w:autoSpaceDN w:val="0"/>
        <w:adjustRightInd w:val="0"/>
        <w:jc w:val="left"/>
        <w:rPr>
          <w:rFonts w:asciiTheme="minorEastAsia" w:hAnsiTheme="minorEastAsia"/>
          <w:kern w:val="0"/>
          <w:sz w:val="24"/>
        </w:rPr>
      </w:pPr>
    </w:p>
    <w:p w:rsidR="00D03BD2"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主要技术参数：</w:t>
      </w:r>
    </w:p>
    <w:p w:rsidR="005837E0" w:rsidRPr="006F2D93" w:rsidRDefault="005837E0" w:rsidP="00D03BD2">
      <w:pPr>
        <w:widowControl/>
        <w:autoSpaceDE w:val="0"/>
        <w:autoSpaceDN w:val="0"/>
        <w:adjustRightInd w:val="0"/>
        <w:jc w:val="left"/>
        <w:rPr>
          <w:rFonts w:asciiTheme="minorEastAsia" w:hAnsiTheme="minorEastAsia"/>
          <w:kern w:val="0"/>
          <w:sz w:val="24"/>
        </w:rPr>
      </w:pP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压力</w:t>
      </w:r>
      <w:r w:rsidRPr="006F2D93">
        <w:rPr>
          <w:rFonts w:asciiTheme="minorEastAsia" w:hAnsiTheme="minorEastAsia" w:hint="eastAsia"/>
          <w:kern w:val="0"/>
          <w:sz w:val="24"/>
        </w:rPr>
        <w:tab/>
      </w:r>
    </w:p>
    <w:p w:rsidR="00D03BD2" w:rsidRPr="006F2D93" w:rsidRDefault="005837E0" w:rsidP="00D03BD2">
      <w:pPr>
        <w:widowControl/>
        <w:autoSpaceDE w:val="0"/>
        <w:autoSpaceDN w:val="0"/>
        <w:adjustRightInd w:val="0"/>
        <w:ind w:firstLineChars="200" w:firstLine="480"/>
        <w:jc w:val="left"/>
        <w:rPr>
          <w:rFonts w:asciiTheme="minorEastAsia" w:hAnsiTheme="minorEastAsia"/>
          <w:kern w:val="0"/>
          <w:sz w:val="24"/>
        </w:rPr>
      </w:pPr>
      <w:r>
        <w:rPr>
          <w:rFonts w:asciiTheme="minorEastAsia" w:hAnsiTheme="minorEastAsia" w:hint="eastAsia"/>
          <w:kern w:val="0"/>
          <w:sz w:val="24"/>
        </w:rPr>
        <w:t>量程  ：</w:t>
      </w:r>
      <w:r w:rsidR="00D03BD2" w:rsidRPr="006F2D93">
        <w:rPr>
          <w:rFonts w:asciiTheme="minorEastAsia" w:hAnsiTheme="minorEastAsia" w:hint="eastAsia"/>
          <w:kern w:val="0"/>
          <w:sz w:val="24"/>
        </w:rPr>
        <w:t>-13.500 to 100.000 PSI</w:t>
      </w: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分辨率：</w:t>
      </w:r>
      <w:r w:rsidRPr="006F2D93">
        <w:rPr>
          <w:rFonts w:asciiTheme="minorEastAsia" w:hAnsiTheme="minorEastAsia" w:hint="eastAsia"/>
          <w:kern w:val="0"/>
          <w:sz w:val="24"/>
        </w:rPr>
        <w:tab/>
        <w:t>0.001 PSI</w:t>
      </w: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精度：</w:t>
      </w:r>
      <w:r w:rsidRPr="006F2D93">
        <w:rPr>
          <w:rFonts w:asciiTheme="minorEastAsia" w:hAnsiTheme="minorEastAsia" w:hint="eastAsia"/>
          <w:kern w:val="0"/>
          <w:sz w:val="24"/>
        </w:rPr>
        <w:tab/>
        <w:t>0.05% FS = +/- 0.01 PSI</w:t>
      </w:r>
    </w:p>
    <w:p w:rsidR="00D03BD2"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显示单位：</w:t>
      </w:r>
      <w:r w:rsidRPr="006F2D93">
        <w:rPr>
          <w:rFonts w:asciiTheme="minorEastAsia" w:hAnsiTheme="minorEastAsia" w:hint="eastAsia"/>
          <w:kern w:val="0"/>
          <w:sz w:val="24"/>
        </w:rPr>
        <w:tab/>
        <w:t>PSI, mmHg，inHg, cmH2O, inH2O,nH2O, kg/cm2, Kpa, Bar, mBar</w:t>
      </w:r>
    </w:p>
    <w:p w:rsidR="005837E0" w:rsidRPr="006F2D93" w:rsidRDefault="005837E0" w:rsidP="00D03BD2">
      <w:pPr>
        <w:widowControl/>
        <w:autoSpaceDE w:val="0"/>
        <w:autoSpaceDN w:val="0"/>
        <w:adjustRightInd w:val="0"/>
        <w:jc w:val="left"/>
        <w:rPr>
          <w:rFonts w:asciiTheme="minorEastAsia" w:hAnsiTheme="minorEastAsia"/>
          <w:kern w:val="0"/>
          <w:sz w:val="24"/>
        </w:rPr>
      </w:pP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温度</w:t>
      </w:r>
      <w:r w:rsidRPr="006F2D93">
        <w:rPr>
          <w:rFonts w:asciiTheme="minorEastAsia" w:hAnsiTheme="minorEastAsia" w:hint="eastAsia"/>
          <w:kern w:val="0"/>
          <w:sz w:val="24"/>
        </w:rPr>
        <w:tab/>
      </w:r>
    </w:p>
    <w:p w:rsidR="00D03BD2" w:rsidRPr="006F2D93" w:rsidRDefault="00D03BD2" w:rsidP="00D03BD2">
      <w:pPr>
        <w:widowControl/>
        <w:autoSpaceDE w:val="0"/>
        <w:autoSpaceDN w:val="0"/>
        <w:adjustRightInd w:val="0"/>
        <w:ind w:firstLineChars="200" w:firstLine="480"/>
        <w:jc w:val="left"/>
        <w:rPr>
          <w:rFonts w:asciiTheme="minorEastAsia" w:hAnsiTheme="minorEastAsia"/>
          <w:kern w:val="0"/>
          <w:sz w:val="24"/>
        </w:rPr>
      </w:pPr>
      <w:r w:rsidRPr="006F2D93">
        <w:rPr>
          <w:rFonts w:asciiTheme="minorEastAsia" w:hAnsiTheme="minorEastAsia" w:hint="eastAsia"/>
          <w:kern w:val="0"/>
          <w:sz w:val="24"/>
        </w:rPr>
        <w:t>量程</w:t>
      </w:r>
      <w:r w:rsidRPr="006F2D93">
        <w:rPr>
          <w:rFonts w:asciiTheme="minorEastAsia" w:hAnsiTheme="minorEastAsia" w:hint="eastAsia"/>
          <w:kern w:val="0"/>
          <w:sz w:val="24"/>
        </w:rPr>
        <w:tab/>
        <w:t>-20.0 to 100.0 C, -4.0 to 212.0 F</w:t>
      </w: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分辨率：</w:t>
      </w:r>
      <w:r w:rsidRPr="006F2D93">
        <w:rPr>
          <w:rFonts w:asciiTheme="minorEastAsia" w:hAnsiTheme="minorEastAsia" w:hint="eastAsia"/>
          <w:kern w:val="0"/>
          <w:sz w:val="24"/>
        </w:rPr>
        <w:tab/>
        <w:t>0.1 C.0 .1F</w:t>
      </w: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精度</w:t>
      </w:r>
      <w:r w:rsidRPr="006F2D93">
        <w:rPr>
          <w:rFonts w:asciiTheme="minorEastAsia" w:hAnsiTheme="minorEastAsia" w:hint="eastAsia"/>
          <w:kern w:val="0"/>
          <w:sz w:val="24"/>
        </w:rPr>
        <w:tab/>
        <w:t>0.5% FS = +/- 0.5 C</w:t>
      </w:r>
    </w:p>
    <w:p w:rsidR="00D03BD2" w:rsidRPr="006F2D93" w:rsidRDefault="00D03BD2" w:rsidP="00D03BD2">
      <w:pPr>
        <w:widowControl/>
        <w:autoSpaceDE w:val="0"/>
        <w:autoSpaceDN w:val="0"/>
        <w:adjustRightInd w:val="0"/>
        <w:jc w:val="left"/>
        <w:rPr>
          <w:rFonts w:asciiTheme="minorEastAsia" w:hAnsiTheme="minorEastAsia"/>
          <w:kern w:val="0"/>
          <w:sz w:val="24"/>
        </w:rPr>
      </w:pPr>
      <w:r w:rsidRPr="006F2D93">
        <w:rPr>
          <w:rFonts w:asciiTheme="minorEastAsia" w:hAnsiTheme="minorEastAsia" w:hint="eastAsia"/>
          <w:kern w:val="0"/>
          <w:sz w:val="24"/>
        </w:rPr>
        <w:tab/>
        <w:t>显示单位</w:t>
      </w:r>
      <w:r w:rsidRPr="006F2D93">
        <w:rPr>
          <w:rFonts w:asciiTheme="minorEastAsia" w:hAnsiTheme="minorEastAsia" w:hint="eastAsia"/>
          <w:kern w:val="0"/>
          <w:sz w:val="24"/>
        </w:rPr>
        <w:tab/>
        <w:t>℃，F</w:t>
      </w:r>
    </w:p>
    <w:p w:rsidR="00D03BD2" w:rsidRPr="00D03BD2" w:rsidRDefault="00D03BD2" w:rsidP="00D03BD2">
      <w:pPr>
        <w:widowControl/>
        <w:autoSpaceDE w:val="0"/>
        <w:autoSpaceDN w:val="0"/>
        <w:adjustRightInd w:val="0"/>
        <w:jc w:val="left"/>
        <w:rPr>
          <w:rFonts w:ascii="黑体" w:eastAsia="黑体" w:hAnsi="黑体"/>
          <w:kern w:val="0"/>
          <w:sz w:val="24"/>
        </w:rPr>
      </w:pPr>
    </w:p>
    <w:p w:rsidR="00D03BD2" w:rsidRDefault="00D03BD2" w:rsidP="00D03BD2">
      <w:pPr>
        <w:widowControl/>
        <w:autoSpaceDE w:val="0"/>
        <w:autoSpaceDN w:val="0"/>
        <w:adjustRightInd w:val="0"/>
        <w:jc w:val="left"/>
        <w:rPr>
          <w:rFonts w:ascii="黑体" w:eastAsia="黑体" w:hAnsi="黑体"/>
          <w:kern w:val="0"/>
          <w:sz w:val="24"/>
        </w:rPr>
      </w:pPr>
    </w:p>
    <w:p w:rsidR="00D03BD2" w:rsidRDefault="00D03BD2" w:rsidP="00D03BD2">
      <w:pPr>
        <w:widowControl/>
        <w:autoSpaceDE w:val="0"/>
        <w:autoSpaceDN w:val="0"/>
        <w:adjustRightInd w:val="0"/>
        <w:jc w:val="left"/>
        <w:rPr>
          <w:rFonts w:ascii="黑体" w:eastAsia="黑体" w:hAnsi="黑体"/>
          <w:kern w:val="0"/>
          <w:sz w:val="24"/>
        </w:rPr>
      </w:pPr>
    </w:p>
    <w:p w:rsidR="006F2D93" w:rsidRDefault="006F2D93" w:rsidP="00D03BD2">
      <w:pPr>
        <w:widowControl/>
        <w:autoSpaceDE w:val="0"/>
        <w:autoSpaceDN w:val="0"/>
        <w:adjustRightInd w:val="0"/>
        <w:jc w:val="left"/>
        <w:rPr>
          <w:rFonts w:ascii="黑体" w:eastAsia="黑体" w:hAnsi="黑体"/>
          <w:kern w:val="0"/>
          <w:sz w:val="24"/>
        </w:rPr>
      </w:pPr>
    </w:p>
    <w:p w:rsidR="006F2D93" w:rsidRDefault="006F2D93" w:rsidP="00D03BD2">
      <w:pPr>
        <w:widowControl/>
        <w:autoSpaceDE w:val="0"/>
        <w:autoSpaceDN w:val="0"/>
        <w:adjustRightInd w:val="0"/>
        <w:jc w:val="left"/>
        <w:rPr>
          <w:rFonts w:ascii="黑体" w:eastAsia="黑体" w:hAnsi="黑体"/>
          <w:kern w:val="0"/>
          <w:sz w:val="24"/>
        </w:rPr>
      </w:pPr>
    </w:p>
    <w:p w:rsidR="006F2D93" w:rsidRDefault="006F2D93" w:rsidP="00D03BD2">
      <w:pPr>
        <w:widowControl/>
        <w:autoSpaceDE w:val="0"/>
        <w:autoSpaceDN w:val="0"/>
        <w:adjustRightInd w:val="0"/>
        <w:jc w:val="left"/>
        <w:rPr>
          <w:rFonts w:ascii="黑体" w:eastAsia="黑体" w:hAnsi="黑体"/>
          <w:kern w:val="0"/>
          <w:sz w:val="24"/>
        </w:rPr>
      </w:pPr>
    </w:p>
    <w:p w:rsidR="006F2D93" w:rsidRDefault="006F2D93" w:rsidP="00D03BD2">
      <w:pPr>
        <w:widowControl/>
        <w:autoSpaceDE w:val="0"/>
        <w:autoSpaceDN w:val="0"/>
        <w:adjustRightInd w:val="0"/>
        <w:jc w:val="left"/>
        <w:rPr>
          <w:rFonts w:ascii="黑体" w:eastAsia="黑体" w:hAnsi="黑体"/>
          <w:kern w:val="0"/>
          <w:sz w:val="24"/>
        </w:rPr>
      </w:pPr>
    </w:p>
    <w:p w:rsidR="00B742F5" w:rsidRPr="006F2D93" w:rsidRDefault="00BE4503" w:rsidP="00B742F5">
      <w:pPr>
        <w:jc w:val="center"/>
        <w:rPr>
          <w:rFonts w:asciiTheme="minorEastAsia" w:hAnsiTheme="minorEastAsia" w:cs="Arial"/>
          <w:b/>
          <w:sz w:val="28"/>
          <w:szCs w:val="28"/>
        </w:rPr>
      </w:pPr>
      <w:r>
        <w:rPr>
          <w:rFonts w:asciiTheme="minorEastAsia" w:hAnsiTheme="minorEastAsia" w:cs="Arial" w:hint="eastAsia"/>
          <w:b/>
          <w:sz w:val="28"/>
          <w:szCs w:val="28"/>
        </w:rPr>
        <w:lastRenderedPageBreak/>
        <w:t>超声</w:t>
      </w:r>
      <w:bookmarkStart w:id="1" w:name="_GoBack"/>
      <w:bookmarkEnd w:id="1"/>
      <w:r w:rsidR="00CE7BA7" w:rsidRPr="006F2D93">
        <w:rPr>
          <w:rFonts w:asciiTheme="minorEastAsia" w:hAnsiTheme="minorEastAsia" w:cs="Arial" w:hint="eastAsia"/>
          <w:b/>
          <w:sz w:val="28"/>
          <w:szCs w:val="28"/>
        </w:rPr>
        <w:t>多普勒胎心测量仪检测装置</w:t>
      </w:r>
    </w:p>
    <w:p w:rsidR="00B742F5" w:rsidRDefault="00B742F5" w:rsidP="00B742F5">
      <w:pPr>
        <w:jc w:val="center"/>
        <w:rPr>
          <w:rFonts w:ascii="黑体" w:eastAsia="黑体" w:hAnsi="黑体" w:cs="Arial"/>
          <w:color w:val="FF0000"/>
          <w:sz w:val="28"/>
          <w:szCs w:val="28"/>
        </w:rPr>
      </w:pPr>
      <w:r>
        <w:rPr>
          <w:rFonts w:ascii="黑体" w:eastAsia="黑体" w:hAnsi="黑体" w:cs="Arial" w:hint="eastAsia"/>
          <w:noProof/>
          <w:color w:val="FF0000"/>
          <w:sz w:val="28"/>
          <w:szCs w:val="28"/>
        </w:rPr>
        <w:drawing>
          <wp:inline distT="0" distB="0" distL="0" distR="0">
            <wp:extent cx="3990975" cy="29241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924175"/>
                    </a:xfrm>
                    <a:prstGeom prst="rect">
                      <a:avLst/>
                    </a:prstGeom>
                    <a:noFill/>
                    <a:ln>
                      <a:noFill/>
                    </a:ln>
                  </pic:spPr>
                </pic:pic>
              </a:graphicData>
            </a:graphic>
          </wp:inline>
        </w:drawing>
      </w:r>
    </w:p>
    <w:p w:rsidR="006F2D93" w:rsidRDefault="006F2D93" w:rsidP="00B742F5">
      <w:pPr>
        <w:jc w:val="center"/>
        <w:rPr>
          <w:rFonts w:ascii="黑体" w:eastAsia="黑体" w:hAnsi="黑体" w:cs="Arial"/>
          <w:color w:val="FF0000"/>
          <w:sz w:val="28"/>
          <w:szCs w:val="28"/>
        </w:rPr>
      </w:pPr>
    </w:p>
    <w:p w:rsidR="00B742F5" w:rsidRDefault="00CE7BA7"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型号：FS-3 产地：深圳</w:t>
      </w:r>
    </w:p>
    <w:p w:rsidR="006F2D93" w:rsidRPr="006F2D93" w:rsidRDefault="006F2D93" w:rsidP="00B742F5">
      <w:pPr>
        <w:autoSpaceDE w:val="0"/>
        <w:autoSpaceDN w:val="0"/>
        <w:adjustRightInd w:val="0"/>
        <w:jc w:val="left"/>
        <w:rPr>
          <w:rFonts w:asciiTheme="minorEastAsia" w:hAnsiTheme="minorEastAsia" w:cs="Arial"/>
          <w:sz w:val="24"/>
          <w:szCs w:val="24"/>
        </w:rPr>
      </w:pPr>
    </w:p>
    <w:p w:rsidR="00CE7BA7" w:rsidRPr="006F2D93" w:rsidRDefault="00CE7BA7" w:rsidP="006F2D93">
      <w:pPr>
        <w:autoSpaceDE w:val="0"/>
        <w:autoSpaceDN w:val="0"/>
        <w:adjustRightInd w:val="0"/>
        <w:ind w:firstLineChars="400" w:firstLine="960"/>
        <w:jc w:val="left"/>
        <w:rPr>
          <w:rFonts w:asciiTheme="minorEastAsia" w:hAnsiTheme="minorEastAsia" w:cs="Arial"/>
          <w:sz w:val="24"/>
          <w:szCs w:val="24"/>
        </w:rPr>
      </w:pPr>
      <w:r w:rsidRPr="006F2D93">
        <w:rPr>
          <w:rFonts w:asciiTheme="minorEastAsia" w:hAnsiTheme="minorEastAsia" w:cs="Arial" w:hint="eastAsia"/>
          <w:sz w:val="24"/>
          <w:szCs w:val="24"/>
        </w:rPr>
        <w:t>FS-3型超声多普勒胎儿测量仪检测装置是超声多普勒胎心仪和超声多普勒胎心监护仪的最大综合灵敏度及心率的标准测量装置，符合国家行业标准YY0448-2003，适用于计量部门和生产企业用于测量最大综合灵敏度、心率、多普勒信号电压，噪声电压和超声频率等。</w:t>
      </w:r>
    </w:p>
    <w:p w:rsidR="00CE7BA7" w:rsidRPr="006F2D93" w:rsidRDefault="00CE7BA7" w:rsidP="00B742F5">
      <w:pPr>
        <w:autoSpaceDE w:val="0"/>
        <w:autoSpaceDN w:val="0"/>
        <w:adjustRightInd w:val="0"/>
        <w:jc w:val="left"/>
        <w:rPr>
          <w:rFonts w:asciiTheme="minorEastAsia" w:hAnsiTheme="minorEastAsia" w:cs="Arial"/>
          <w:sz w:val="24"/>
          <w:szCs w:val="24"/>
        </w:rPr>
      </w:pPr>
    </w:p>
    <w:p w:rsidR="00CE7BA7" w:rsidRDefault="00CE7BA7"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主要技术指标：</w:t>
      </w:r>
    </w:p>
    <w:p w:rsidR="006F2D93" w:rsidRPr="006F2D93" w:rsidRDefault="006F2D93" w:rsidP="00B742F5">
      <w:pPr>
        <w:autoSpaceDE w:val="0"/>
        <w:autoSpaceDN w:val="0"/>
        <w:adjustRightInd w:val="0"/>
        <w:jc w:val="left"/>
        <w:rPr>
          <w:rFonts w:asciiTheme="minorEastAsia" w:hAnsiTheme="minorEastAsia" w:cs="Arial"/>
          <w:sz w:val="24"/>
          <w:szCs w:val="24"/>
        </w:rPr>
      </w:pPr>
    </w:p>
    <w:p w:rsidR="00B742F5" w:rsidRPr="006F2D93" w:rsidRDefault="00CE7BA7"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最大综合灵敏度不确定度：6dB</w:t>
      </w:r>
    </w:p>
    <w:p w:rsidR="00AC3104" w:rsidRPr="006F2D93" w:rsidRDefault="00CE7BA7"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最大综合灵敏度</w:t>
      </w:r>
      <w:r w:rsidR="00AC3104" w:rsidRPr="006F2D93">
        <w:rPr>
          <w:rFonts w:asciiTheme="minorEastAsia" w:hAnsiTheme="minorEastAsia" w:cs="Arial" w:hint="eastAsia"/>
          <w:sz w:val="24"/>
          <w:szCs w:val="24"/>
        </w:rPr>
        <w:t>重复性：±3dB</w:t>
      </w:r>
    </w:p>
    <w:p w:rsidR="00AC3104" w:rsidRPr="006F2D93" w:rsidRDefault="00AC3104"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最大综合灵敏度测量范围：70-120dB</w:t>
      </w:r>
    </w:p>
    <w:p w:rsidR="00AC3104" w:rsidRPr="006F2D93" w:rsidRDefault="00AC3104"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超声频率范围：1.5-7MHz</w:t>
      </w:r>
    </w:p>
    <w:p w:rsidR="00AC3104" w:rsidRPr="006F2D93" w:rsidRDefault="00AC3104" w:rsidP="00B742F5">
      <w:pPr>
        <w:autoSpaceDE w:val="0"/>
        <w:autoSpaceDN w:val="0"/>
        <w:adjustRightInd w:val="0"/>
        <w:jc w:val="left"/>
        <w:rPr>
          <w:rFonts w:asciiTheme="minorEastAsia" w:hAnsiTheme="minorEastAsia" w:cs="Arial"/>
          <w:sz w:val="24"/>
          <w:szCs w:val="24"/>
        </w:rPr>
      </w:pPr>
      <w:r w:rsidRPr="006F2D93">
        <w:rPr>
          <w:rFonts w:asciiTheme="minorEastAsia" w:hAnsiTheme="minorEastAsia" w:cs="Arial" w:hint="eastAsia"/>
          <w:sz w:val="24"/>
          <w:szCs w:val="24"/>
        </w:rPr>
        <w:t>心率测量范围：50-250BPM</w:t>
      </w:r>
    </w:p>
    <w:p w:rsidR="00B742F5" w:rsidRPr="006F2D93" w:rsidRDefault="00B742F5" w:rsidP="00B742F5">
      <w:pPr>
        <w:jc w:val="center"/>
        <w:rPr>
          <w:rFonts w:asciiTheme="minorEastAsia" w:hAnsiTheme="minorEastAsia" w:cs="Arial"/>
          <w:color w:val="FF0000"/>
          <w:sz w:val="24"/>
          <w:szCs w:val="24"/>
        </w:rPr>
      </w:pPr>
    </w:p>
    <w:p w:rsidR="00B742F5" w:rsidRPr="006F2D93" w:rsidRDefault="00B742F5" w:rsidP="00B742F5">
      <w:pPr>
        <w:jc w:val="center"/>
        <w:rPr>
          <w:rFonts w:asciiTheme="minorEastAsia" w:hAnsiTheme="minorEastAsia" w:cs="Arial"/>
          <w:color w:val="FF0000"/>
          <w:sz w:val="24"/>
          <w:szCs w:val="24"/>
        </w:rPr>
      </w:pPr>
    </w:p>
    <w:p w:rsidR="00D03BD2" w:rsidRPr="00B742F5" w:rsidRDefault="00D03BD2" w:rsidP="00D03BD2">
      <w:pPr>
        <w:widowControl/>
        <w:autoSpaceDE w:val="0"/>
        <w:autoSpaceDN w:val="0"/>
        <w:adjustRightInd w:val="0"/>
        <w:jc w:val="left"/>
        <w:rPr>
          <w:rFonts w:ascii="黑体" w:eastAsia="黑体" w:hAnsi="黑体"/>
          <w:kern w:val="0"/>
          <w:sz w:val="24"/>
        </w:rPr>
      </w:pPr>
    </w:p>
    <w:sectPr w:rsidR="00D03BD2" w:rsidRPr="00B742F5" w:rsidSect="0038665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B9C" w:rsidRDefault="00476B9C" w:rsidP="00FC1526">
      <w:r>
        <w:separator/>
      </w:r>
    </w:p>
  </w:endnote>
  <w:endnote w:type="continuationSeparator" w:id="1">
    <w:p w:rsidR="00476B9C" w:rsidRDefault="00476B9C" w:rsidP="00FC15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方正舒体"/>
    <w:panose1 w:val="00000000000000000000"/>
    <w:charset w:val="86"/>
    <w:family w:val="auto"/>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B9C" w:rsidRDefault="00476B9C" w:rsidP="00FC1526">
      <w:r>
        <w:separator/>
      </w:r>
    </w:p>
  </w:footnote>
  <w:footnote w:type="continuationSeparator" w:id="1">
    <w:p w:rsidR="00476B9C" w:rsidRDefault="00476B9C" w:rsidP="00FC15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FE6F2C"/>
    <w:multiLevelType w:val="hybridMultilevel"/>
    <w:tmpl w:val="4F96AA12"/>
    <w:lvl w:ilvl="0" w:tplc="97E0D3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6BAD"/>
    <w:rsid w:val="00004BD4"/>
    <w:rsid w:val="00010C8C"/>
    <w:rsid w:val="0005640D"/>
    <w:rsid w:val="0006298D"/>
    <w:rsid w:val="0007290E"/>
    <w:rsid w:val="000A141F"/>
    <w:rsid w:val="000D227B"/>
    <w:rsid w:val="00104A23"/>
    <w:rsid w:val="00115080"/>
    <w:rsid w:val="00117A31"/>
    <w:rsid w:val="001247C8"/>
    <w:rsid w:val="001313FA"/>
    <w:rsid w:val="0019658B"/>
    <w:rsid w:val="001F142D"/>
    <w:rsid w:val="00206BAD"/>
    <w:rsid w:val="00280A8B"/>
    <w:rsid w:val="002C0CC0"/>
    <w:rsid w:val="003129BD"/>
    <w:rsid w:val="003318A2"/>
    <w:rsid w:val="003766C8"/>
    <w:rsid w:val="00386652"/>
    <w:rsid w:val="00391675"/>
    <w:rsid w:val="003B4B36"/>
    <w:rsid w:val="003E44E3"/>
    <w:rsid w:val="00405F18"/>
    <w:rsid w:val="00431994"/>
    <w:rsid w:val="00432E34"/>
    <w:rsid w:val="004762EA"/>
    <w:rsid w:val="00476B9C"/>
    <w:rsid w:val="004A705A"/>
    <w:rsid w:val="00564230"/>
    <w:rsid w:val="005837E0"/>
    <w:rsid w:val="005B04B1"/>
    <w:rsid w:val="0061281C"/>
    <w:rsid w:val="00613343"/>
    <w:rsid w:val="0064334E"/>
    <w:rsid w:val="0065756D"/>
    <w:rsid w:val="006F2D93"/>
    <w:rsid w:val="00716120"/>
    <w:rsid w:val="00751BD7"/>
    <w:rsid w:val="007579D9"/>
    <w:rsid w:val="007B58EC"/>
    <w:rsid w:val="00804412"/>
    <w:rsid w:val="008F1D77"/>
    <w:rsid w:val="00900878"/>
    <w:rsid w:val="00935815"/>
    <w:rsid w:val="00972629"/>
    <w:rsid w:val="009B4840"/>
    <w:rsid w:val="00A23B86"/>
    <w:rsid w:val="00A25105"/>
    <w:rsid w:val="00A504C0"/>
    <w:rsid w:val="00A64EB2"/>
    <w:rsid w:val="00A804EA"/>
    <w:rsid w:val="00AC3104"/>
    <w:rsid w:val="00AE0F06"/>
    <w:rsid w:val="00B21D32"/>
    <w:rsid w:val="00B742F5"/>
    <w:rsid w:val="00BE4503"/>
    <w:rsid w:val="00C00AED"/>
    <w:rsid w:val="00C26433"/>
    <w:rsid w:val="00C33848"/>
    <w:rsid w:val="00C42248"/>
    <w:rsid w:val="00C46397"/>
    <w:rsid w:val="00CB0EA3"/>
    <w:rsid w:val="00CC5691"/>
    <w:rsid w:val="00CE7BA7"/>
    <w:rsid w:val="00D03BD2"/>
    <w:rsid w:val="00D35BFB"/>
    <w:rsid w:val="00D466D4"/>
    <w:rsid w:val="00E307B1"/>
    <w:rsid w:val="00E4776E"/>
    <w:rsid w:val="00E53A7F"/>
    <w:rsid w:val="00E65890"/>
    <w:rsid w:val="00F47269"/>
    <w:rsid w:val="00F607D3"/>
    <w:rsid w:val="00FA3B4A"/>
    <w:rsid w:val="00FA43B1"/>
    <w:rsid w:val="00FA57EF"/>
    <w:rsid w:val="00FC1526"/>
    <w:rsid w:val="00FD3F70"/>
    <w:rsid w:val="00FD4048"/>
    <w:rsid w:val="00FE31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142D"/>
    <w:rPr>
      <w:sz w:val="18"/>
      <w:szCs w:val="18"/>
    </w:rPr>
  </w:style>
  <w:style w:type="character" w:customStyle="1" w:styleId="Char">
    <w:name w:val="批注框文本 Char"/>
    <w:basedOn w:val="a0"/>
    <w:link w:val="a3"/>
    <w:uiPriority w:val="99"/>
    <w:semiHidden/>
    <w:rsid w:val="001F142D"/>
    <w:rPr>
      <w:sz w:val="18"/>
      <w:szCs w:val="18"/>
    </w:rPr>
  </w:style>
  <w:style w:type="paragraph" w:styleId="a4">
    <w:name w:val="header"/>
    <w:basedOn w:val="a"/>
    <w:link w:val="Char0"/>
    <w:uiPriority w:val="99"/>
    <w:unhideWhenUsed/>
    <w:rsid w:val="00FC15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C1526"/>
    <w:rPr>
      <w:sz w:val="18"/>
      <w:szCs w:val="18"/>
    </w:rPr>
  </w:style>
  <w:style w:type="paragraph" w:styleId="a5">
    <w:name w:val="footer"/>
    <w:basedOn w:val="a"/>
    <w:link w:val="Char1"/>
    <w:uiPriority w:val="99"/>
    <w:unhideWhenUsed/>
    <w:rsid w:val="00FC1526"/>
    <w:pPr>
      <w:tabs>
        <w:tab w:val="center" w:pos="4153"/>
        <w:tab w:val="right" w:pos="8306"/>
      </w:tabs>
      <w:snapToGrid w:val="0"/>
      <w:jc w:val="left"/>
    </w:pPr>
    <w:rPr>
      <w:sz w:val="18"/>
      <w:szCs w:val="18"/>
    </w:rPr>
  </w:style>
  <w:style w:type="character" w:customStyle="1" w:styleId="Char1">
    <w:name w:val="页脚 Char"/>
    <w:basedOn w:val="a0"/>
    <w:link w:val="a5"/>
    <w:uiPriority w:val="99"/>
    <w:rsid w:val="00FC1526"/>
    <w:rPr>
      <w:sz w:val="18"/>
      <w:szCs w:val="18"/>
    </w:rPr>
  </w:style>
  <w:style w:type="paragraph" w:customStyle="1" w:styleId="p0">
    <w:name w:val="p0"/>
    <w:basedOn w:val="a"/>
    <w:rsid w:val="00115080"/>
    <w:pPr>
      <w:widowControl/>
      <w:spacing w:before="100" w:beforeAutospacing="1" w:after="100" w:afterAutospacing="1"/>
      <w:jc w:val="left"/>
    </w:pPr>
    <w:rPr>
      <w:rFonts w:ascii="宋体" w:eastAsia="宋体" w:hAnsi="宋体" w:cs="宋体"/>
      <w:kern w:val="0"/>
      <w:sz w:val="18"/>
      <w:szCs w:val="18"/>
    </w:rPr>
  </w:style>
  <w:style w:type="character" w:customStyle="1" w:styleId="shorttext">
    <w:name w:val="short_text"/>
    <w:basedOn w:val="a0"/>
    <w:rsid w:val="003B4B36"/>
  </w:style>
  <w:style w:type="character" w:customStyle="1" w:styleId="alt-edited1">
    <w:name w:val="alt-edited1"/>
    <w:basedOn w:val="a0"/>
    <w:rsid w:val="003B4B36"/>
    <w:rPr>
      <w:color w:val="4D90F0"/>
    </w:rPr>
  </w:style>
  <w:style w:type="paragraph" w:customStyle="1" w:styleId="tablecontentleft">
    <w:name w:val="tablecontentleft"/>
    <w:basedOn w:val="a"/>
    <w:rsid w:val="00A64EB2"/>
    <w:pPr>
      <w:widowControl/>
      <w:spacing w:before="100" w:beforeAutospacing="1" w:after="100" w:afterAutospacing="1"/>
      <w:jc w:val="left"/>
    </w:pPr>
    <w:rPr>
      <w:rFonts w:ascii="Verdana" w:eastAsia="宋体" w:hAnsi="Verdana" w:cs="宋体"/>
      <w:color w:val="000000"/>
      <w:kern w:val="0"/>
      <w:sz w:val="18"/>
      <w:szCs w:val="18"/>
    </w:rPr>
  </w:style>
  <w:style w:type="paragraph" w:customStyle="1" w:styleId="specontentpoint">
    <w:name w:val="specontentpoint"/>
    <w:basedOn w:val="a"/>
    <w:rsid w:val="00C46397"/>
    <w:pPr>
      <w:widowControl/>
      <w:spacing w:before="100" w:beforeAutospacing="1" w:after="100" w:afterAutospacing="1"/>
      <w:jc w:val="left"/>
    </w:pPr>
    <w:rPr>
      <w:rFonts w:ascii="Verdana" w:eastAsia="宋体" w:hAnsi="Verdana" w:cs="宋体"/>
      <w:color w:val="000000"/>
      <w:kern w:val="0"/>
      <w:sz w:val="18"/>
      <w:szCs w:val="18"/>
    </w:rPr>
  </w:style>
  <w:style w:type="character" w:customStyle="1" w:styleId="atn">
    <w:name w:val="atn"/>
    <w:basedOn w:val="a0"/>
    <w:rsid w:val="00E4776E"/>
  </w:style>
  <w:style w:type="character" w:customStyle="1" w:styleId="hps">
    <w:name w:val="hps"/>
    <w:basedOn w:val="a0"/>
    <w:rsid w:val="00104A23"/>
  </w:style>
  <w:style w:type="character" w:customStyle="1" w:styleId="alt-edited">
    <w:name w:val="alt-edited"/>
    <w:basedOn w:val="a0"/>
    <w:rsid w:val="00104A23"/>
  </w:style>
  <w:style w:type="table" w:styleId="a6">
    <w:name w:val="Table Grid"/>
    <w:basedOn w:val="a1"/>
    <w:rsid w:val="00FA3B4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dicttext23">
    <w:name w:val="op_dict_text23"/>
    <w:basedOn w:val="a0"/>
    <w:rsid w:val="003766C8"/>
  </w:style>
  <w:style w:type="character" w:customStyle="1" w:styleId="longtext">
    <w:name w:val="long_text"/>
    <w:basedOn w:val="a0"/>
    <w:rsid w:val="000A141F"/>
  </w:style>
  <w:style w:type="paragraph" w:styleId="a7">
    <w:name w:val="List Paragraph"/>
    <w:basedOn w:val="a"/>
    <w:uiPriority w:val="34"/>
    <w:qFormat/>
    <w:rsid w:val="0005640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142D"/>
    <w:rPr>
      <w:sz w:val="18"/>
      <w:szCs w:val="18"/>
    </w:rPr>
  </w:style>
  <w:style w:type="character" w:customStyle="1" w:styleId="Char">
    <w:name w:val="批注框文本 Char"/>
    <w:basedOn w:val="a0"/>
    <w:link w:val="a3"/>
    <w:uiPriority w:val="99"/>
    <w:semiHidden/>
    <w:rsid w:val="001F142D"/>
    <w:rPr>
      <w:sz w:val="18"/>
      <w:szCs w:val="18"/>
    </w:rPr>
  </w:style>
  <w:style w:type="paragraph" w:styleId="a4">
    <w:name w:val="header"/>
    <w:basedOn w:val="a"/>
    <w:link w:val="Char0"/>
    <w:uiPriority w:val="99"/>
    <w:unhideWhenUsed/>
    <w:rsid w:val="00FC15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C1526"/>
    <w:rPr>
      <w:sz w:val="18"/>
      <w:szCs w:val="18"/>
    </w:rPr>
  </w:style>
  <w:style w:type="paragraph" w:styleId="a5">
    <w:name w:val="footer"/>
    <w:basedOn w:val="a"/>
    <w:link w:val="Char1"/>
    <w:uiPriority w:val="99"/>
    <w:unhideWhenUsed/>
    <w:rsid w:val="00FC1526"/>
    <w:pPr>
      <w:tabs>
        <w:tab w:val="center" w:pos="4153"/>
        <w:tab w:val="right" w:pos="8306"/>
      </w:tabs>
      <w:snapToGrid w:val="0"/>
      <w:jc w:val="left"/>
    </w:pPr>
    <w:rPr>
      <w:sz w:val="18"/>
      <w:szCs w:val="18"/>
    </w:rPr>
  </w:style>
  <w:style w:type="character" w:customStyle="1" w:styleId="Char1">
    <w:name w:val="页脚 Char"/>
    <w:basedOn w:val="a0"/>
    <w:link w:val="a5"/>
    <w:uiPriority w:val="99"/>
    <w:rsid w:val="00FC1526"/>
    <w:rPr>
      <w:sz w:val="18"/>
      <w:szCs w:val="18"/>
    </w:rPr>
  </w:style>
  <w:style w:type="paragraph" w:customStyle="1" w:styleId="p0">
    <w:name w:val="p0"/>
    <w:basedOn w:val="a"/>
    <w:rsid w:val="00115080"/>
    <w:pPr>
      <w:widowControl/>
      <w:spacing w:before="100" w:beforeAutospacing="1" w:after="100" w:afterAutospacing="1"/>
      <w:jc w:val="left"/>
    </w:pPr>
    <w:rPr>
      <w:rFonts w:ascii="宋体" w:eastAsia="宋体" w:hAnsi="宋体" w:cs="宋体"/>
      <w:kern w:val="0"/>
      <w:sz w:val="18"/>
      <w:szCs w:val="18"/>
    </w:rPr>
  </w:style>
  <w:style w:type="character" w:customStyle="1" w:styleId="shorttext">
    <w:name w:val="short_text"/>
    <w:basedOn w:val="a0"/>
    <w:rsid w:val="003B4B36"/>
  </w:style>
  <w:style w:type="character" w:customStyle="1" w:styleId="alt-edited1">
    <w:name w:val="alt-edited1"/>
    <w:basedOn w:val="a0"/>
    <w:rsid w:val="003B4B36"/>
    <w:rPr>
      <w:color w:val="4D90F0"/>
    </w:rPr>
  </w:style>
  <w:style w:type="paragraph" w:customStyle="1" w:styleId="tablecontentleft">
    <w:name w:val="tablecontentleft"/>
    <w:basedOn w:val="a"/>
    <w:rsid w:val="00A64EB2"/>
    <w:pPr>
      <w:widowControl/>
      <w:spacing w:before="100" w:beforeAutospacing="1" w:after="100" w:afterAutospacing="1"/>
      <w:jc w:val="left"/>
    </w:pPr>
    <w:rPr>
      <w:rFonts w:ascii="Verdana" w:eastAsia="宋体" w:hAnsi="Verdana" w:cs="宋体"/>
      <w:color w:val="000000"/>
      <w:kern w:val="0"/>
      <w:sz w:val="18"/>
      <w:szCs w:val="18"/>
    </w:rPr>
  </w:style>
  <w:style w:type="paragraph" w:customStyle="1" w:styleId="specontentpoint">
    <w:name w:val="specontentpoint"/>
    <w:basedOn w:val="a"/>
    <w:rsid w:val="00C46397"/>
    <w:pPr>
      <w:widowControl/>
      <w:spacing w:before="100" w:beforeAutospacing="1" w:after="100" w:afterAutospacing="1"/>
      <w:jc w:val="left"/>
    </w:pPr>
    <w:rPr>
      <w:rFonts w:ascii="Verdana" w:eastAsia="宋体" w:hAnsi="Verdana" w:cs="宋体"/>
      <w:color w:val="000000"/>
      <w:kern w:val="0"/>
      <w:sz w:val="18"/>
      <w:szCs w:val="18"/>
    </w:rPr>
  </w:style>
  <w:style w:type="character" w:customStyle="1" w:styleId="atn">
    <w:name w:val="atn"/>
    <w:basedOn w:val="a0"/>
    <w:rsid w:val="00E4776E"/>
  </w:style>
  <w:style w:type="character" w:customStyle="1" w:styleId="hps">
    <w:name w:val="hps"/>
    <w:basedOn w:val="a0"/>
    <w:rsid w:val="00104A23"/>
  </w:style>
  <w:style w:type="character" w:customStyle="1" w:styleId="alt-edited">
    <w:name w:val="alt-edited"/>
    <w:basedOn w:val="a0"/>
    <w:rsid w:val="00104A23"/>
  </w:style>
  <w:style w:type="table" w:styleId="a6">
    <w:name w:val="Table Grid"/>
    <w:basedOn w:val="a1"/>
    <w:rsid w:val="00FA3B4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dicttext23">
    <w:name w:val="op_dict_text23"/>
    <w:basedOn w:val="a0"/>
    <w:rsid w:val="003766C8"/>
  </w:style>
  <w:style w:type="character" w:customStyle="1" w:styleId="longtext">
    <w:name w:val="long_text"/>
    <w:basedOn w:val="a0"/>
    <w:rsid w:val="000A141F"/>
  </w:style>
  <w:style w:type="paragraph" w:styleId="a7">
    <w:name w:val="List Paragraph"/>
    <w:basedOn w:val="a"/>
    <w:uiPriority w:val="34"/>
    <w:qFormat/>
    <w:rsid w:val="0005640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1030</TotalTime>
  <Pages>20</Pages>
  <Words>1212</Words>
  <Characters>6909</Characters>
  <Application>Microsoft Office Word</Application>
  <DocSecurity>0</DocSecurity>
  <Lines>57</Lines>
  <Paragraphs>16</Paragraphs>
  <ScaleCrop>false</ScaleCrop>
  <Company>BME</Company>
  <LinksUpToDate>false</LinksUpToDate>
  <CharactersWithSpaces>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BME</dc:creator>
  <cp:keywords/>
  <dc:description/>
  <cp:lastModifiedBy>xuyuqi</cp:lastModifiedBy>
  <cp:revision>27</cp:revision>
  <dcterms:created xsi:type="dcterms:W3CDTF">2014-10-29T01:06:00Z</dcterms:created>
  <dcterms:modified xsi:type="dcterms:W3CDTF">2020-05-26T00:54:00Z</dcterms:modified>
</cp:coreProperties>
</file>